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854" w:rsidRPr="00265394" w:rsidRDefault="00593835" w:rsidP="00B23B8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65394">
        <w:rPr>
          <w:rFonts w:ascii="Arial" w:hAnsi="Arial" w:cs="Arial"/>
          <w:b/>
          <w:bCs/>
        </w:rPr>
        <w:t>Einzelraum-Lüftungsgerät</w:t>
      </w:r>
      <w:r w:rsidRPr="00265394">
        <w:rPr>
          <w:rFonts w:ascii="Arial" w:eastAsia="DINNextLTPro-Medium" w:hAnsi="Arial" w:cs="Arial"/>
          <w:b/>
          <w:caps/>
        </w:rPr>
        <w:t xml:space="preserve"> </w:t>
      </w:r>
      <w:r w:rsidR="0040174A" w:rsidRPr="00265394">
        <w:rPr>
          <w:rFonts w:ascii="Arial" w:hAnsi="Arial" w:cs="Arial"/>
          <w:b/>
          <w:bCs/>
        </w:rPr>
        <w:t>ERG 60</w:t>
      </w:r>
      <w:r w:rsidR="00792854" w:rsidRPr="00265394">
        <w:rPr>
          <w:rFonts w:ascii="Arial" w:hAnsi="Arial" w:cs="Arial"/>
          <w:b/>
          <w:bCs/>
        </w:rPr>
        <w:t xml:space="preserve"> - </w:t>
      </w:r>
      <w:r w:rsidR="001E0C5E" w:rsidRPr="00265394">
        <w:rPr>
          <w:rFonts w:ascii="Arial" w:hAnsi="Arial" w:cs="Arial"/>
          <w:b/>
          <w:bCs/>
        </w:rPr>
        <w:t xml:space="preserve">System </w:t>
      </w:r>
      <w:r w:rsidR="00792854" w:rsidRPr="00265394">
        <w:rPr>
          <w:rFonts w:ascii="Arial" w:hAnsi="Arial" w:cs="Arial"/>
          <w:b/>
          <w:bCs/>
        </w:rPr>
        <w:t>VENTECH</w:t>
      </w:r>
    </w:p>
    <w:p w:rsidR="009A09D3" w:rsidRPr="00265394" w:rsidRDefault="00792854" w:rsidP="00B23B8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65394">
        <w:rPr>
          <w:rFonts w:ascii="Arial" w:hAnsi="Arial" w:cs="Arial"/>
          <w:b/>
          <w:bCs/>
        </w:rPr>
        <w:t>für Wandmontage</w:t>
      </w:r>
      <w:r w:rsidRPr="00265394">
        <w:rPr>
          <w:rFonts w:ascii="Arial" w:hAnsi="Arial" w:cs="Arial"/>
          <w:b/>
        </w:rPr>
        <w:t xml:space="preserve"> in frostfreien Räumen</w:t>
      </w:r>
    </w:p>
    <w:p w:rsidR="00792854" w:rsidRPr="00265394" w:rsidRDefault="00792854" w:rsidP="00B23B8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757AF3" w:rsidRPr="00265394" w:rsidRDefault="00593835" w:rsidP="00593835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 xml:space="preserve">Das Einzelraum-Lüftungsgerät ERG </w:t>
      </w:r>
      <w:r w:rsidR="000674A4" w:rsidRPr="00265394">
        <w:rPr>
          <w:rFonts w:ascii="Arial" w:eastAsia="DINNextLTPro-Light" w:hAnsi="Arial" w:cs="Arial"/>
          <w:sz w:val="20"/>
          <w:szCs w:val="20"/>
        </w:rPr>
        <w:t>6</w:t>
      </w:r>
      <w:r w:rsidRPr="00265394">
        <w:rPr>
          <w:rFonts w:ascii="Arial" w:eastAsia="DINNextLTPro-Light" w:hAnsi="Arial" w:cs="Arial"/>
          <w:sz w:val="20"/>
          <w:szCs w:val="20"/>
        </w:rPr>
        <w:t xml:space="preserve">0 für einen Luftvolumenstrom von max. </w:t>
      </w:r>
      <w:r w:rsidR="000674A4" w:rsidRPr="00265394">
        <w:rPr>
          <w:rFonts w:ascii="Arial" w:eastAsia="DINNextLTPro-Light" w:hAnsi="Arial" w:cs="Arial"/>
          <w:sz w:val="20"/>
          <w:szCs w:val="20"/>
        </w:rPr>
        <w:t>6</w:t>
      </w:r>
      <w:r w:rsidRPr="00265394">
        <w:rPr>
          <w:rFonts w:ascii="Arial" w:eastAsia="DINNextLTPro-Light" w:hAnsi="Arial" w:cs="Arial"/>
          <w:sz w:val="20"/>
          <w:szCs w:val="20"/>
        </w:rPr>
        <w:t>0 m³/h besteht aus eine</w:t>
      </w:r>
      <w:r w:rsidR="00CC6AB0" w:rsidRPr="00265394">
        <w:rPr>
          <w:rFonts w:ascii="Arial" w:eastAsia="DINNextLTPro-Light" w:hAnsi="Arial" w:cs="Arial"/>
          <w:sz w:val="20"/>
          <w:szCs w:val="20"/>
        </w:rPr>
        <w:t>r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kompakten, wärmebrückenfreien und wärmegedämmten Gehäuse</w:t>
      </w:r>
      <w:r w:rsidR="00CC6AB0" w:rsidRPr="00265394">
        <w:rPr>
          <w:rFonts w:ascii="Arial" w:eastAsia="DINNextLTPro-Light" w:hAnsi="Arial" w:cs="Arial"/>
          <w:sz w:val="20"/>
          <w:szCs w:val="20"/>
        </w:rPr>
        <w:t>konstruktion</w:t>
      </w:r>
      <w:r w:rsidR="00AA22E8" w:rsidRPr="00265394">
        <w:rPr>
          <w:rFonts w:ascii="Arial" w:eastAsia="DINNextLTPro-Light" w:hAnsi="Arial" w:cs="Arial"/>
          <w:sz w:val="20"/>
          <w:szCs w:val="20"/>
        </w:rPr>
        <w:t>,</w:t>
      </w:r>
      <w:r w:rsidR="00CC6AB0" w:rsidRPr="00265394">
        <w:rPr>
          <w:rFonts w:ascii="Arial" w:eastAsia="DINNextLTPro-Light" w:hAnsi="Arial" w:cs="Arial"/>
          <w:sz w:val="20"/>
          <w:szCs w:val="20"/>
        </w:rPr>
        <w:t xml:space="preserve"> außen aus </w:t>
      </w:r>
      <w:r w:rsidRPr="00265394">
        <w:rPr>
          <w:rFonts w:ascii="Arial" w:eastAsia="DINNextLTPro-Light" w:hAnsi="Arial" w:cs="Arial"/>
          <w:sz w:val="20"/>
          <w:szCs w:val="20"/>
        </w:rPr>
        <w:t>verzinktem Stahlblech, pulverbeschichtet in RA</w:t>
      </w:r>
      <w:r w:rsidR="00906DE5" w:rsidRPr="00265394">
        <w:rPr>
          <w:rFonts w:ascii="Arial" w:eastAsia="DINNextLTPro-Light" w:hAnsi="Arial" w:cs="Arial"/>
          <w:sz w:val="20"/>
          <w:szCs w:val="20"/>
        </w:rPr>
        <w:t>L 9016, einem patentierten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hocheffizienten Wärmerückgewinnungssyste</w:t>
      </w:r>
      <w:r w:rsidR="00263E12" w:rsidRPr="00265394">
        <w:rPr>
          <w:rFonts w:ascii="Arial" w:eastAsia="DINNextLTPro-Light" w:hAnsi="Arial" w:cs="Arial"/>
          <w:sz w:val="20"/>
          <w:szCs w:val="20"/>
        </w:rPr>
        <w:t>m mit Luft/Luft-Gegenstrom-Kanalwärmetauscher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mit einem </w:t>
      </w:r>
      <w:r w:rsidR="00106569" w:rsidRPr="00F31846">
        <w:rPr>
          <w:rFonts w:ascii="Arial" w:eastAsia="DINNextLTPro-Light" w:hAnsi="Arial" w:cs="Arial"/>
          <w:sz w:val="20"/>
          <w:szCs w:val="20"/>
        </w:rPr>
        <w:t>Temperaturänderungsgrad</w:t>
      </w:r>
      <w:r w:rsidRPr="00F31846">
        <w:rPr>
          <w:rFonts w:ascii="Arial" w:eastAsia="DINNextLTPro-Light" w:hAnsi="Arial" w:cs="Arial"/>
          <w:sz w:val="20"/>
          <w:szCs w:val="20"/>
        </w:rPr>
        <w:t xml:space="preserve"> von ca. 90 % (Rückwärm</w:t>
      </w:r>
      <w:r w:rsidR="0040174A" w:rsidRPr="00F31846">
        <w:rPr>
          <w:rFonts w:ascii="Arial" w:eastAsia="DINNextLTPro-Light" w:hAnsi="Arial" w:cs="Arial"/>
          <w:sz w:val="20"/>
          <w:szCs w:val="20"/>
        </w:rPr>
        <w:t>e</w:t>
      </w:r>
      <w:r w:rsidRPr="00F31846">
        <w:rPr>
          <w:rFonts w:ascii="Arial" w:eastAsia="DINNextLTPro-Light" w:hAnsi="Arial" w:cs="Arial"/>
          <w:sz w:val="20"/>
          <w:szCs w:val="20"/>
        </w:rPr>
        <w:t>zahl), mit energiesparenden Radialventil</w:t>
      </w:r>
      <w:r w:rsidR="00E34C1D" w:rsidRPr="00F31846">
        <w:rPr>
          <w:rFonts w:ascii="Arial" w:eastAsia="DINNextLTPro-Light" w:hAnsi="Arial" w:cs="Arial"/>
          <w:sz w:val="20"/>
          <w:szCs w:val="20"/>
        </w:rPr>
        <w:t xml:space="preserve">atoren mit EC-Motoren Technologie </w:t>
      </w:r>
      <w:r w:rsidRPr="00F31846">
        <w:rPr>
          <w:rFonts w:ascii="Arial" w:eastAsia="DINNextLTPro-Light" w:hAnsi="Arial" w:cs="Arial"/>
          <w:sz w:val="20"/>
          <w:szCs w:val="20"/>
        </w:rPr>
        <w:t xml:space="preserve">mit </w:t>
      </w:r>
      <w:r w:rsidR="00DF4C0C" w:rsidRPr="00F31846">
        <w:rPr>
          <w:rFonts w:ascii="Arial" w:eastAsia="DINNextLTPro-Light" w:hAnsi="Arial" w:cs="Arial"/>
          <w:sz w:val="20"/>
          <w:szCs w:val="20"/>
        </w:rPr>
        <w:t>Volumenstromkonstant-Regelung</w:t>
      </w:r>
      <w:r w:rsidR="001E0C5E" w:rsidRPr="00F31846">
        <w:rPr>
          <w:rFonts w:ascii="Arial" w:eastAsia="DINNextLTPro-Light" w:hAnsi="Arial" w:cs="Arial"/>
          <w:sz w:val="20"/>
          <w:szCs w:val="20"/>
        </w:rPr>
        <w:t xml:space="preserve">. </w:t>
      </w:r>
      <w:r w:rsidR="0040174A" w:rsidRPr="00F31846">
        <w:rPr>
          <w:rFonts w:ascii="Arial" w:eastAsia="DINNextLTPro-Light" w:hAnsi="Arial" w:cs="Arial"/>
          <w:sz w:val="20"/>
          <w:szCs w:val="20"/>
        </w:rPr>
        <w:t xml:space="preserve">Diese </w:t>
      </w:r>
      <w:r w:rsidR="001E0C5E" w:rsidRPr="00F31846">
        <w:rPr>
          <w:rFonts w:ascii="Arial" w:eastAsia="DINNextLTPro-Light" w:hAnsi="Arial" w:cs="Arial"/>
          <w:sz w:val="20"/>
          <w:szCs w:val="20"/>
        </w:rPr>
        <w:t xml:space="preserve">Motoren sind hochwirksam und gleichzeitig völlig wartungsfrei. </w:t>
      </w:r>
      <w:r w:rsidR="00906DE5" w:rsidRPr="00F31846">
        <w:rPr>
          <w:rFonts w:ascii="Arial" w:eastAsia="DINNextLTPro-Light" w:hAnsi="Arial" w:cs="Arial"/>
          <w:sz w:val="20"/>
          <w:szCs w:val="20"/>
        </w:rPr>
        <w:t xml:space="preserve">Mit </w:t>
      </w:r>
      <w:r w:rsidR="00EA0C29" w:rsidRPr="00F31846">
        <w:rPr>
          <w:rFonts w:ascii="Arial" w:eastAsia="DINNextLTPro-Light" w:hAnsi="Arial" w:cs="Arial"/>
          <w:sz w:val="20"/>
          <w:szCs w:val="20"/>
        </w:rPr>
        <w:t xml:space="preserve">Luftfiltern der </w:t>
      </w:r>
      <w:bookmarkStart w:id="0" w:name="_Hlk24550356"/>
      <w:r w:rsidR="00F31846" w:rsidRPr="00F31846">
        <w:rPr>
          <w:rFonts w:ascii="Arial" w:eastAsia="DINNextLTPro-Light" w:hAnsi="Arial" w:cs="Arial"/>
          <w:sz w:val="20"/>
          <w:szCs w:val="20"/>
        </w:rPr>
        <w:t>Filter</w:t>
      </w:r>
      <w:r w:rsidR="00EA0C29" w:rsidRPr="00F31846">
        <w:rPr>
          <w:rFonts w:ascii="Arial" w:eastAsia="DINNextLTPro-Light" w:hAnsi="Arial" w:cs="Arial"/>
          <w:sz w:val="20"/>
          <w:szCs w:val="20"/>
        </w:rPr>
        <w:t>klasse</w:t>
      </w:r>
      <w:r w:rsidR="00F31846" w:rsidRPr="00F31846">
        <w:rPr>
          <w:rFonts w:ascii="Arial" w:eastAsia="DINNextLTPro-Light" w:hAnsi="Arial" w:cs="Arial"/>
          <w:sz w:val="20"/>
          <w:szCs w:val="20"/>
        </w:rPr>
        <w:t xml:space="preserve"> ISO ePM2,5 50% </w:t>
      </w:r>
      <w:r w:rsidR="00EA0C29" w:rsidRPr="00F31846">
        <w:rPr>
          <w:rFonts w:ascii="Arial" w:eastAsia="DINNextLTPro-Light" w:hAnsi="Arial" w:cs="Arial"/>
          <w:sz w:val="20"/>
          <w:szCs w:val="20"/>
        </w:rPr>
        <w:t>in der Außen</w:t>
      </w:r>
      <w:r w:rsidR="00495FA9" w:rsidRPr="00F31846">
        <w:rPr>
          <w:rFonts w:ascii="Arial" w:eastAsia="DINNextLTPro-Light" w:hAnsi="Arial" w:cs="Arial"/>
          <w:sz w:val="20"/>
          <w:szCs w:val="20"/>
        </w:rPr>
        <w:t>luft</w:t>
      </w:r>
      <w:r w:rsidR="00906DE5" w:rsidRPr="00F31846">
        <w:rPr>
          <w:rFonts w:ascii="Arial" w:eastAsia="DINNextLTPro-Light" w:hAnsi="Arial" w:cs="Arial"/>
          <w:sz w:val="20"/>
          <w:szCs w:val="20"/>
        </w:rPr>
        <w:t xml:space="preserve"> </w:t>
      </w:r>
      <w:r w:rsidR="00D35FCC" w:rsidRPr="00F31846">
        <w:rPr>
          <w:rFonts w:ascii="Arial" w:eastAsia="DINNextLTPro-Light" w:hAnsi="Arial" w:cs="Arial"/>
          <w:sz w:val="20"/>
          <w:szCs w:val="20"/>
        </w:rPr>
        <w:t xml:space="preserve">und </w:t>
      </w:r>
      <w:r w:rsidR="00F31846" w:rsidRPr="00F31846">
        <w:rPr>
          <w:rFonts w:ascii="Arial" w:eastAsia="DINNextLTPro-Light" w:hAnsi="Arial" w:cs="Arial"/>
          <w:sz w:val="20"/>
          <w:szCs w:val="20"/>
        </w:rPr>
        <w:t>ISO Coarse 50%</w:t>
      </w:r>
      <w:r w:rsidR="00D35FCC" w:rsidRPr="00F31846">
        <w:rPr>
          <w:rFonts w:ascii="Arial" w:eastAsia="DINNextLTPro-Light" w:hAnsi="Arial" w:cs="Arial"/>
          <w:sz w:val="20"/>
          <w:szCs w:val="20"/>
        </w:rPr>
        <w:t xml:space="preserve"> in </w:t>
      </w:r>
      <w:r w:rsidR="00906DE5" w:rsidRPr="00F31846">
        <w:rPr>
          <w:rFonts w:ascii="Arial" w:eastAsia="DINNextLTPro-Light" w:hAnsi="Arial" w:cs="Arial"/>
          <w:sz w:val="20"/>
          <w:szCs w:val="20"/>
        </w:rPr>
        <w:t>der Abluft</w:t>
      </w:r>
      <w:bookmarkEnd w:id="0"/>
      <w:r w:rsidR="00906DE5" w:rsidRPr="00F31846">
        <w:rPr>
          <w:rFonts w:ascii="Arial" w:eastAsia="DINNextLTPro-Light" w:hAnsi="Arial" w:cs="Arial"/>
          <w:sz w:val="20"/>
          <w:szCs w:val="20"/>
        </w:rPr>
        <w:t xml:space="preserve"> und einer</w:t>
      </w:r>
      <w:r w:rsidR="00906DE5" w:rsidRPr="00265394">
        <w:rPr>
          <w:rFonts w:ascii="Arial" w:eastAsia="DINNextLTPro-Light" w:hAnsi="Arial" w:cs="Arial"/>
          <w:sz w:val="20"/>
          <w:szCs w:val="20"/>
        </w:rPr>
        <w:t xml:space="preserve"> integrierten, verkabelten Steuerelektronik</w:t>
      </w:r>
      <w:r w:rsidR="00CC6AB0" w:rsidRPr="00265394">
        <w:rPr>
          <w:rFonts w:ascii="Arial" w:eastAsia="DINNextLTPro-Light" w:hAnsi="Arial" w:cs="Arial"/>
          <w:sz w:val="20"/>
          <w:szCs w:val="20"/>
        </w:rPr>
        <w:t xml:space="preserve">. </w:t>
      </w:r>
      <w:r w:rsidR="00DB7B84" w:rsidRPr="00265394">
        <w:rPr>
          <w:rFonts w:ascii="Arial" w:eastAsia="DINNextLTPro-Light" w:hAnsi="Arial" w:cs="Arial"/>
          <w:sz w:val="20"/>
          <w:szCs w:val="20"/>
        </w:rPr>
        <w:t>D</w:t>
      </w:r>
      <w:r w:rsidR="00757AF3" w:rsidRPr="00265394">
        <w:rPr>
          <w:rFonts w:ascii="Arial" w:eastAsia="DINNextLTPro-Light" w:hAnsi="Arial" w:cs="Arial"/>
          <w:sz w:val="20"/>
          <w:szCs w:val="20"/>
        </w:rPr>
        <w:t>er Front</w:t>
      </w:r>
      <w:r w:rsidRPr="00265394">
        <w:rPr>
          <w:rFonts w:ascii="Arial" w:eastAsia="DINNextLTPro-Light" w:hAnsi="Arial" w:cs="Arial"/>
          <w:sz w:val="20"/>
          <w:szCs w:val="20"/>
        </w:rPr>
        <w:t xml:space="preserve">deckel </w:t>
      </w:r>
      <w:r w:rsidR="00757AF3" w:rsidRPr="00265394">
        <w:rPr>
          <w:rFonts w:ascii="Arial" w:eastAsia="DINNextLTPro-Light" w:hAnsi="Arial" w:cs="Arial"/>
          <w:sz w:val="20"/>
          <w:szCs w:val="20"/>
        </w:rPr>
        <w:t xml:space="preserve">ist </w:t>
      </w:r>
      <w:r w:rsidR="00DB7B84" w:rsidRPr="00265394">
        <w:rPr>
          <w:rFonts w:ascii="Arial" w:eastAsia="DINNextLTPro-Light" w:hAnsi="Arial" w:cs="Arial"/>
          <w:sz w:val="20"/>
          <w:szCs w:val="20"/>
        </w:rPr>
        <w:t xml:space="preserve">für Wartungsarbeiten </w:t>
      </w:r>
      <w:r w:rsidR="00757AF3" w:rsidRPr="00265394">
        <w:rPr>
          <w:rFonts w:ascii="Arial" w:eastAsia="DINNextLTPro-Light" w:hAnsi="Arial" w:cs="Arial"/>
          <w:sz w:val="20"/>
          <w:szCs w:val="20"/>
        </w:rPr>
        <w:t>abnehmbar</w:t>
      </w:r>
      <w:r w:rsidRPr="00265394">
        <w:rPr>
          <w:rFonts w:ascii="Arial" w:eastAsia="DINNextLTPro-Light" w:hAnsi="Arial" w:cs="Arial"/>
          <w:sz w:val="20"/>
          <w:szCs w:val="20"/>
        </w:rPr>
        <w:t>.</w:t>
      </w:r>
      <w:r w:rsidR="00DB7B84" w:rsidRPr="00265394">
        <w:rPr>
          <w:rFonts w:ascii="Arial" w:eastAsia="DINNextLTPro-Light" w:hAnsi="Arial" w:cs="Arial"/>
          <w:sz w:val="20"/>
          <w:szCs w:val="20"/>
        </w:rPr>
        <w:t xml:space="preserve"> D</w:t>
      </w:r>
      <w:r w:rsidR="006358EE" w:rsidRPr="00265394">
        <w:rPr>
          <w:rFonts w:ascii="Arial" w:eastAsia="DINNextLTPro-Light" w:hAnsi="Arial" w:cs="Arial"/>
          <w:sz w:val="20"/>
          <w:szCs w:val="20"/>
        </w:rPr>
        <w:t>as E</w:t>
      </w:r>
      <w:r w:rsidR="00DB7B84" w:rsidRPr="00265394">
        <w:rPr>
          <w:rFonts w:ascii="Arial" w:eastAsia="DINNextLTPro-Light" w:hAnsi="Arial" w:cs="Arial"/>
          <w:sz w:val="20"/>
          <w:szCs w:val="20"/>
        </w:rPr>
        <w:t>ntl</w:t>
      </w:r>
      <w:r w:rsidR="006358EE" w:rsidRPr="00265394">
        <w:rPr>
          <w:rFonts w:ascii="Arial" w:eastAsia="DINNextLTPro-Light" w:hAnsi="Arial" w:cs="Arial"/>
          <w:sz w:val="20"/>
          <w:szCs w:val="20"/>
        </w:rPr>
        <w:t>e</w:t>
      </w:r>
      <w:r w:rsidR="00DB7B84" w:rsidRPr="00265394">
        <w:rPr>
          <w:rFonts w:ascii="Arial" w:eastAsia="DINNextLTPro-Light" w:hAnsi="Arial" w:cs="Arial"/>
          <w:sz w:val="20"/>
          <w:szCs w:val="20"/>
        </w:rPr>
        <w:t>er</w:t>
      </w:r>
      <w:r w:rsidR="006358EE" w:rsidRPr="00265394">
        <w:rPr>
          <w:rFonts w:ascii="Arial" w:eastAsia="DINNextLTPro-Light" w:hAnsi="Arial" w:cs="Arial"/>
          <w:sz w:val="20"/>
          <w:szCs w:val="20"/>
        </w:rPr>
        <w:t>en de</w:t>
      </w:r>
      <w:r w:rsidR="0019260F" w:rsidRPr="00265394">
        <w:rPr>
          <w:rFonts w:ascii="Arial" w:eastAsia="DINNextLTPro-Light" w:hAnsi="Arial" w:cs="Arial"/>
          <w:sz w:val="20"/>
          <w:szCs w:val="20"/>
        </w:rPr>
        <w:t>s</w:t>
      </w:r>
      <w:r w:rsidR="006358EE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proofErr w:type="spellStart"/>
      <w:r w:rsidR="006358EE" w:rsidRPr="00265394">
        <w:rPr>
          <w:rFonts w:ascii="Arial" w:eastAsia="DINNextLTPro-Light" w:hAnsi="Arial" w:cs="Arial"/>
          <w:sz w:val="20"/>
          <w:szCs w:val="20"/>
        </w:rPr>
        <w:t>Kondensatbehälters</w:t>
      </w:r>
      <w:proofErr w:type="spellEnd"/>
      <w:r w:rsidR="006358EE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="00EF73A8" w:rsidRPr="00265394">
        <w:rPr>
          <w:rFonts w:ascii="Arial" w:eastAsia="DINNextLTPro-Light" w:hAnsi="Arial" w:cs="Arial"/>
          <w:sz w:val="20"/>
          <w:szCs w:val="20"/>
        </w:rPr>
        <w:t xml:space="preserve">wird elektronisch </w:t>
      </w:r>
      <w:r w:rsidR="00AA22E8" w:rsidRPr="00265394">
        <w:rPr>
          <w:rFonts w:ascii="Arial" w:eastAsia="DINNextLTPro-Light" w:hAnsi="Arial" w:cs="Arial"/>
          <w:sz w:val="20"/>
          <w:szCs w:val="20"/>
        </w:rPr>
        <w:t>ü</w:t>
      </w:r>
      <w:r w:rsidR="00EF73A8" w:rsidRPr="00265394">
        <w:rPr>
          <w:rFonts w:ascii="Arial" w:eastAsia="DINNextLTPro-Light" w:hAnsi="Arial" w:cs="Arial"/>
          <w:sz w:val="20"/>
          <w:szCs w:val="20"/>
        </w:rPr>
        <w:t xml:space="preserve">berwacht und </w:t>
      </w:r>
      <w:r w:rsidR="006358EE" w:rsidRPr="00265394">
        <w:rPr>
          <w:rFonts w:ascii="Arial" w:eastAsia="DINNextLTPro-Light" w:hAnsi="Arial" w:cs="Arial"/>
          <w:sz w:val="20"/>
          <w:szCs w:val="20"/>
        </w:rPr>
        <w:t>ist ohne Öffnen des Gerätes einfach durchführbar.</w:t>
      </w:r>
    </w:p>
    <w:p w:rsidR="00757AF3" w:rsidRPr="00265394" w:rsidRDefault="00754E1C" w:rsidP="00593835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 xml:space="preserve">An der Bedieneinheit, die an der Vorderfront </w:t>
      </w:r>
      <w:bookmarkStart w:id="1" w:name="_Hlk511740347"/>
      <w:r w:rsidR="00906DE5" w:rsidRPr="00265394">
        <w:rPr>
          <w:rFonts w:ascii="Arial" w:eastAsia="DINNextLTPro-Light" w:hAnsi="Arial" w:cs="Arial"/>
          <w:sz w:val="20"/>
          <w:szCs w:val="20"/>
        </w:rPr>
        <w:t>integriert</w:t>
      </w:r>
      <w:bookmarkEnd w:id="1"/>
      <w:r w:rsidRPr="00265394">
        <w:rPr>
          <w:rFonts w:ascii="Arial" w:eastAsia="DINNextLTPro-Light" w:hAnsi="Arial" w:cs="Arial"/>
          <w:sz w:val="20"/>
          <w:szCs w:val="20"/>
        </w:rPr>
        <w:t xml:space="preserve"> ist, kann neben den vier Lüfterstufen, Stufe IV für den Stoßlüftungsbetrieb mit automatischer Rückstellung, zwischen Sommer</w:t>
      </w:r>
      <w:r w:rsidR="00CC6AB0" w:rsidRPr="00265394">
        <w:rPr>
          <w:rFonts w:ascii="Arial" w:eastAsia="DINNextLTPro-Light" w:hAnsi="Arial" w:cs="Arial"/>
          <w:sz w:val="20"/>
          <w:szCs w:val="20"/>
        </w:rPr>
        <w:t xml:space="preserve"> und </w:t>
      </w:r>
      <w:r w:rsidRPr="00265394">
        <w:rPr>
          <w:rFonts w:ascii="Arial" w:eastAsia="DINNextLTPro-Light" w:hAnsi="Arial" w:cs="Arial"/>
          <w:sz w:val="20"/>
          <w:szCs w:val="20"/>
        </w:rPr>
        <w:t xml:space="preserve">Winterbetrieb </w:t>
      </w:r>
      <w:r w:rsidR="00CC6AB0" w:rsidRPr="00265394">
        <w:rPr>
          <w:rFonts w:ascii="Arial" w:eastAsia="DINNextLTPro-Light" w:hAnsi="Arial" w:cs="Arial"/>
          <w:sz w:val="20"/>
          <w:szCs w:val="20"/>
        </w:rPr>
        <w:t>um</w:t>
      </w:r>
      <w:r w:rsidRPr="00265394">
        <w:rPr>
          <w:rFonts w:ascii="Arial" w:eastAsia="DINNextLTPro-Light" w:hAnsi="Arial" w:cs="Arial"/>
          <w:sz w:val="20"/>
          <w:szCs w:val="20"/>
        </w:rPr>
        <w:t>geschalte</w:t>
      </w:r>
      <w:r w:rsidR="00CC6AB0" w:rsidRPr="00265394">
        <w:rPr>
          <w:rFonts w:ascii="Arial" w:eastAsia="DINNextLTPro-Light" w:hAnsi="Arial" w:cs="Arial"/>
          <w:sz w:val="20"/>
          <w:szCs w:val="20"/>
        </w:rPr>
        <w:t>t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werden. </w:t>
      </w:r>
      <w:r w:rsidR="00757AF3" w:rsidRPr="00265394">
        <w:rPr>
          <w:rFonts w:ascii="Arial" w:eastAsia="DINNextLTPro-Light" w:hAnsi="Arial" w:cs="Arial"/>
          <w:sz w:val="20"/>
          <w:szCs w:val="20"/>
        </w:rPr>
        <w:t xml:space="preserve">Die </w:t>
      </w:r>
      <w:r w:rsidRPr="00265394">
        <w:rPr>
          <w:rFonts w:ascii="Arial" w:eastAsia="DINNextLTPro-Light" w:hAnsi="Arial" w:cs="Arial"/>
          <w:sz w:val="20"/>
          <w:szCs w:val="20"/>
        </w:rPr>
        <w:t xml:space="preserve">Anzeige für </w:t>
      </w:r>
      <w:r w:rsidR="00757AF3" w:rsidRPr="00265394">
        <w:rPr>
          <w:rFonts w:ascii="Arial" w:eastAsia="DINNextLTPro-Light" w:hAnsi="Arial" w:cs="Arial"/>
          <w:sz w:val="20"/>
          <w:szCs w:val="20"/>
        </w:rPr>
        <w:t xml:space="preserve">den </w:t>
      </w:r>
      <w:r w:rsidRPr="00265394">
        <w:rPr>
          <w:rFonts w:ascii="Arial" w:eastAsia="DINNextLTPro-Light" w:hAnsi="Arial" w:cs="Arial"/>
          <w:sz w:val="20"/>
          <w:szCs w:val="20"/>
        </w:rPr>
        <w:t xml:space="preserve">Filterwechsel und </w:t>
      </w:r>
      <w:r w:rsidR="00757AF3" w:rsidRPr="00265394">
        <w:rPr>
          <w:rFonts w:ascii="Arial" w:eastAsia="DINNextLTPro-Light" w:hAnsi="Arial" w:cs="Arial"/>
          <w:sz w:val="20"/>
          <w:szCs w:val="20"/>
        </w:rPr>
        <w:t xml:space="preserve">die </w:t>
      </w:r>
      <w:r w:rsidRPr="00265394">
        <w:rPr>
          <w:rFonts w:ascii="Arial" w:eastAsia="DINNextLTPro-Light" w:hAnsi="Arial" w:cs="Arial"/>
          <w:sz w:val="20"/>
          <w:szCs w:val="20"/>
        </w:rPr>
        <w:t xml:space="preserve">Entleerung </w:t>
      </w:r>
      <w:r w:rsidR="00757AF3" w:rsidRPr="00265394">
        <w:rPr>
          <w:rFonts w:ascii="Arial" w:eastAsia="DINNextLTPro-Light" w:hAnsi="Arial" w:cs="Arial"/>
          <w:sz w:val="20"/>
          <w:szCs w:val="20"/>
        </w:rPr>
        <w:t xml:space="preserve">für den </w:t>
      </w:r>
      <w:proofErr w:type="spellStart"/>
      <w:r w:rsidRPr="00265394">
        <w:rPr>
          <w:rFonts w:ascii="Arial" w:eastAsia="DINNextLTPro-Light" w:hAnsi="Arial" w:cs="Arial"/>
          <w:sz w:val="20"/>
          <w:szCs w:val="20"/>
        </w:rPr>
        <w:t>Kondensatbehälter</w:t>
      </w:r>
      <w:proofErr w:type="spellEnd"/>
      <w:r w:rsidR="00757AF3" w:rsidRPr="00265394">
        <w:rPr>
          <w:rFonts w:ascii="Arial" w:eastAsia="DINNextLTPro-Light" w:hAnsi="Arial" w:cs="Arial"/>
          <w:sz w:val="20"/>
          <w:szCs w:val="20"/>
        </w:rPr>
        <w:t xml:space="preserve"> sowie die elektronische Frostschutzüberwachung für den Wärmetauscher wird über</w:t>
      </w:r>
      <w:r w:rsidR="00CC6AB0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="00757AF3" w:rsidRPr="00265394">
        <w:rPr>
          <w:rFonts w:ascii="Arial" w:eastAsia="DINNextLTPro-Light" w:hAnsi="Arial" w:cs="Arial"/>
          <w:sz w:val="20"/>
          <w:szCs w:val="20"/>
        </w:rPr>
        <w:t xml:space="preserve">integrierte </w:t>
      </w:r>
      <w:proofErr w:type="spellStart"/>
      <w:r w:rsidR="00757AF3" w:rsidRPr="00265394">
        <w:rPr>
          <w:rFonts w:ascii="Arial" w:eastAsia="DINNextLTPro-Light" w:hAnsi="Arial" w:cs="Arial"/>
          <w:sz w:val="20"/>
          <w:szCs w:val="20"/>
        </w:rPr>
        <w:t>LED</w:t>
      </w:r>
      <w:r w:rsidR="00AA22E8" w:rsidRPr="00265394">
        <w:rPr>
          <w:rFonts w:ascii="Arial" w:eastAsia="DINNextLTPro-Light" w:hAnsi="Arial" w:cs="Arial"/>
          <w:sz w:val="20"/>
          <w:szCs w:val="20"/>
        </w:rPr>
        <w:t>´s</w:t>
      </w:r>
      <w:proofErr w:type="spellEnd"/>
      <w:r w:rsidR="00757AF3" w:rsidRPr="00265394">
        <w:rPr>
          <w:rFonts w:ascii="Arial" w:eastAsia="DINNextLTPro-Light" w:hAnsi="Arial" w:cs="Arial"/>
          <w:sz w:val="20"/>
          <w:szCs w:val="20"/>
        </w:rPr>
        <w:t xml:space="preserve"> im Bedientableau angezeigt.</w:t>
      </w:r>
      <w:r w:rsidR="00CC6AB0" w:rsidRPr="00265394">
        <w:rPr>
          <w:rFonts w:ascii="Arial" w:eastAsia="DINNextLTPro-Light" w:hAnsi="Arial" w:cs="Arial"/>
          <w:sz w:val="20"/>
          <w:szCs w:val="20"/>
        </w:rPr>
        <w:t xml:space="preserve"> Der Wärmetauscher wird über eine automatische elektronische Frostschutzüberwachu</w:t>
      </w:r>
      <w:r w:rsidR="00DF69A9" w:rsidRPr="00265394">
        <w:rPr>
          <w:rFonts w:ascii="Arial" w:eastAsia="DINNextLTPro-Light" w:hAnsi="Arial" w:cs="Arial"/>
          <w:sz w:val="20"/>
          <w:szCs w:val="20"/>
        </w:rPr>
        <w:t>ng geschützt. Das Filterwechsel</w:t>
      </w:r>
      <w:r w:rsidR="00CC6AB0" w:rsidRPr="00265394">
        <w:rPr>
          <w:rFonts w:ascii="Arial" w:eastAsia="DINNextLTPro-Light" w:hAnsi="Arial" w:cs="Arial"/>
          <w:sz w:val="20"/>
          <w:szCs w:val="20"/>
        </w:rPr>
        <w:t xml:space="preserve">intervall ist 3-stufig einstellbar. </w:t>
      </w:r>
      <w:r w:rsidRPr="00265394">
        <w:rPr>
          <w:rFonts w:ascii="Arial" w:eastAsia="DINNextLTPro-Light" w:hAnsi="Arial" w:cs="Arial"/>
          <w:sz w:val="20"/>
          <w:szCs w:val="20"/>
        </w:rPr>
        <w:t xml:space="preserve">Durch die optionale </w:t>
      </w:r>
      <w:r w:rsidR="00465B5B" w:rsidRPr="00265394">
        <w:rPr>
          <w:rFonts w:ascii="Arial" w:eastAsia="DINNextLTPro-Light" w:hAnsi="Arial" w:cs="Arial"/>
          <w:sz w:val="20"/>
          <w:szCs w:val="20"/>
        </w:rPr>
        <w:t xml:space="preserve">Infrarotfernbedienung </w:t>
      </w:r>
      <w:r w:rsidR="00757AF3" w:rsidRPr="00265394">
        <w:rPr>
          <w:rFonts w:ascii="Arial" w:eastAsia="DINNextLTPro-Light" w:hAnsi="Arial" w:cs="Arial"/>
          <w:sz w:val="20"/>
          <w:szCs w:val="20"/>
        </w:rPr>
        <w:t>kann das Lüftungsgerät ferngesteuert werden.</w:t>
      </w:r>
      <w:r w:rsidR="003342F3" w:rsidRPr="00265394">
        <w:rPr>
          <w:rFonts w:ascii="Arial" w:eastAsia="DINNextLTPro-Light" w:hAnsi="Arial" w:cs="Arial"/>
          <w:sz w:val="20"/>
          <w:szCs w:val="20"/>
        </w:rPr>
        <w:t xml:space="preserve"> Ü</w:t>
      </w:r>
      <w:r w:rsidR="00CC6AB0" w:rsidRPr="00265394">
        <w:rPr>
          <w:rFonts w:ascii="Arial" w:eastAsia="DINNextLTPro-Light" w:hAnsi="Arial" w:cs="Arial"/>
          <w:sz w:val="20"/>
          <w:szCs w:val="20"/>
        </w:rPr>
        <w:t>ber die Aktivierung der Bediensperre kann die Bedienung direkt am Bedientableau unterbunden werden.</w:t>
      </w:r>
    </w:p>
    <w:p w:rsidR="00757AF3" w:rsidRPr="00265394" w:rsidRDefault="00757AF3" w:rsidP="00B23B8F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 xml:space="preserve">Im Lieferumfang </w:t>
      </w:r>
      <w:r w:rsidR="00DB7B84" w:rsidRPr="00265394">
        <w:rPr>
          <w:rFonts w:ascii="Arial" w:eastAsia="DINNextLTPro-Light" w:hAnsi="Arial" w:cs="Arial"/>
          <w:sz w:val="20"/>
          <w:szCs w:val="20"/>
        </w:rPr>
        <w:t xml:space="preserve">der Geräteeinheit </w:t>
      </w:r>
      <w:r w:rsidRPr="00265394">
        <w:rPr>
          <w:rFonts w:ascii="Arial" w:eastAsia="DINNextLTPro-Light" w:hAnsi="Arial" w:cs="Arial"/>
          <w:sz w:val="20"/>
          <w:szCs w:val="20"/>
        </w:rPr>
        <w:t>sind die beiden Wanddurchführungen für die Außenluft und Fortluft mit den Montageclips und eine</w:t>
      </w:r>
      <w:r w:rsidR="00DB7B84" w:rsidRPr="00265394">
        <w:rPr>
          <w:rFonts w:ascii="Arial" w:eastAsia="DINNextLTPro-Light" w:hAnsi="Arial" w:cs="Arial"/>
          <w:sz w:val="20"/>
          <w:szCs w:val="20"/>
        </w:rPr>
        <w:t>r</w:t>
      </w:r>
      <w:r w:rsidR="00AA22E8" w:rsidRPr="00265394">
        <w:rPr>
          <w:rFonts w:ascii="Arial" w:eastAsia="DINNextLTPro-Light" w:hAnsi="Arial" w:cs="Arial"/>
          <w:sz w:val="20"/>
          <w:szCs w:val="20"/>
        </w:rPr>
        <w:t xml:space="preserve"> Außenluft-/</w:t>
      </w:r>
      <w:r w:rsidRPr="00265394">
        <w:rPr>
          <w:rFonts w:ascii="Arial" w:eastAsia="DINNextLTPro-Light" w:hAnsi="Arial" w:cs="Arial"/>
          <w:sz w:val="20"/>
          <w:szCs w:val="20"/>
        </w:rPr>
        <w:t>Fortluftgitterkombination</w:t>
      </w:r>
      <w:r w:rsidR="00DB7B84" w:rsidRPr="00265394">
        <w:rPr>
          <w:rFonts w:ascii="Arial" w:eastAsia="DINNextLTPro-Light" w:hAnsi="Arial" w:cs="Arial"/>
          <w:sz w:val="20"/>
          <w:szCs w:val="20"/>
        </w:rPr>
        <w:t xml:space="preserve"> enthalten</w:t>
      </w:r>
      <w:r w:rsidRPr="00265394">
        <w:rPr>
          <w:rFonts w:ascii="Arial" w:eastAsia="DINNextLTPro-Light" w:hAnsi="Arial" w:cs="Arial"/>
          <w:sz w:val="20"/>
          <w:szCs w:val="20"/>
        </w:rPr>
        <w:t>.</w:t>
      </w:r>
      <w:r w:rsidR="00593835" w:rsidRPr="00265394">
        <w:rPr>
          <w:rFonts w:ascii="Arial" w:eastAsia="DINNextLTPro-Light" w:hAnsi="Arial" w:cs="Arial"/>
          <w:sz w:val="20"/>
          <w:szCs w:val="20"/>
        </w:rPr>
        <w:br/>
      </w:r>
    </w:p>
    <w:p w:rsidR="00C731D4" w:rsidRPr="00265394" w:rsidRDefault="00587C64" w:rsidP="00E27661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 w:rsidRPr="00265394">
        <w:rPr>
          <w:rFonts w:ascii="Arial" w:hAnsi="Arial" w:cs="Arial"/>
          <w:b/>
          <w:iCs/>
          <w:sz w:val="20"/>
          <w:szCs w:val="20"/>
        </w:rPr>
        <w:t>Technische Daten:</w:t>
      </w:r>
    </w:p>
    <w:p w:rsidR="00C731D4" w:rsidRPr="00265394" w:rsidRDefault="006358EE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Luftvolumenstrom</w:t>
      </w:r>
      <w:r w:rsidR="00495FA9" w:rsidRPr="00265394">
        <w:rPr>
          <w:rFonts w:ascii="Arial" w:eastAsia="DINNextLTPro-Light" w:hAnsi="Arial" w:cs="Arial"/>
          <w:sz w:val="20"/>
          <w:szCs w:val="20"/>
        </w:rPr>
        <w:t xml:space="preserve"> (Lüfterstufe</w:t>
      </w:r>
      <w:r w:rsidR="00E22BBA" w:rsidRPr="00265394">
        <w:rPr>
          <w:rFonts w:ascii="Arial" w:eastAsia="DINNextLTPro-Light" w:hAnsi="Arial" w:cs="Arial"/>
          <w:sz w:val="20"/>
          <w:szCs w:val="20"/>
        </w:rPr>
        <w:t>n</w:t>
      </w:r>
      <w:r w:rsidR="00495FA9" w:rsidRPr="00265394">
        <w:rPr>
          <w:rFonts w:ascii="Arial" w:eastAsia="DINNextLTPro-Light" w:hAnsi="Arial" w:cs="Arial"/>
          <w:sz w:val="20"/>
          <w:szCs w:val="20"/>
        </w:rPr>
        <w:t xml:space="preserve"> 1 bis 4</w:t>
      </w:r>
      <w:r w:rsidR="00711B4D" w:rsidRPr="00265394">
        <w:rPr>
          <w:rFonts w:ascii="Arial" w:eastAsia="DINNextLTPro-Light" w:hAnsi="Arial" w:cs="Arial"/>
          <w:sz w:val="20"/>
          <w:szCs w:val="20"/>
        </w:rPr>
        <w:t>, Stufe 4 = Stoßlüftung</w:t>
      </w:r>
      <w:r w:rsidR="00495FA9" w:rsidRPr="00265394">
        <w:rPr>
          <w:rFonts w:ascii="Arial" w:eastAsia="DINNextLTPro-Light" w:hAnsi="Arial" w:cs="Arial"/>
          <w:sz w:val="20"/>
          <w:szCs w:val="20"/>
        </w:rPr>
        <w:t xml:space="preserve">): </w:t>
      </w:r>
      <w:r w:rsidR="000674A4" w:rsidRPr="00265394">
        <w:rPr>
          <w:rFonts w:ascii="Arial" w:eastAsia="DINNextLTPro-Light" w:hAnsi="Arial" w:cs="Arial"/>
          <w:sz w:val="20"/>
          <w:szCs w:val="20"/>
        </w:rPr>
        <w:t>15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/ </w:t>
      </w:r>
      <w:r w:rsidR="000674A4" w:rsidRPr="00265394">
        <w:rPr>
          <w:rFonts w:ascii="Arial" w:eastAsia="DINNextLTPro-Light" w:hAnsi="Arial" w:cs="Arial"/>
          <w:sz w:val="20"/>
          <w:szCs w:val="20"/>
        </w:rPr>
        <w:t>25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/ </w:t>
      </w:r>
      <w:r w:rsidR="000674A4" w:rsidRPr="00265394">
        <w:rPr>
          <w:rFonts w:ascii="Arial" w:eastAsia="DINNextLTPro-Light" w:hAnsi="Arial" w:cs="Arial"/>
          <w:sz w:val="20"/>
          <w:szCs w:val="20"/>
        </w:rPr>
        <w:t>4</w:t>
      </w:r>
      <w:r w:rsidRPr="00265394">
        <w:rPr>
          <w:rFonts w:ascii="Arial" w:eastAsia="DINNextLTPro-Light" w:hAnsi="Arial" w:cs="Arial"/>
          <w:sz w:val="20"/>
          <w:szCs w:val="20"/>
        </w:rPr>
        <w:t xml:space="preserve">0 / </w:t>
      </w:r>
      <w:r w:rsidR="000674A4" w:rsidRPr="00265394">
        <w:rPr>
          <w:rFonts w:ascii="Arial" w:eastAsia="DINNextLTPro-Light" w:hAnsi="Arial" w:cs="Arial"/>
          <w:sz w:val="20"/>
          <w:szCs w:val="20"/>
        </w:rPr>
        <w:t>6</w:t>
      </w:r>
      <w:r w:rsidRPr="00265394">
        <w:rPr>
          <w:rFonts w:ascii="Arial" w:eastAsia="DINNextLTPro-Light" w:hAnsi="Arial" w:cs="Arial"/>
          <w:sz w:val="20"/>
          <w:szCs w:val="20"/>
        </w:rPr>
        <w:t>0 m³/h</w:t>
      </w:r>
    </w:p>
    <w:p w:rsidR="00C731D4" w:rsidRPr="00265394" w:rsidRDefault="00C731D4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Wärmetauscher</w:t>
      </w:r>
      <w:r w:rsidR="00495FA9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="00263E12" w:rsidRPr="00265394">
        <w:rPr>
          <w:rFonts w:ascii="Arial" w:eastAsia="DINNextLTPro-Light" w:hAnsi="Arial" w:cs="Arial"/>
          <w:sz w:val="20"/>
          <w:szCs w:val="20"/>
        </w:rPr>
        <w:t>Luft/Luft-Gegenstrom-Kanalwärmetauscher</w:t>
      </w:r>
    </w:p>
    <w:p w:rsidR="00701D98" w:rsidRPr="00265394" w:rsidRDefault="006358EE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Rückwärm</w:t>
      </w:r>
      <w:r w:rsidR="00AD75EE" w:rsidRPr="00265394">
        <w:rPr>
          <w:rFonts w:ascii="Arial" w:eastAsia="DINNextLTPro-Light" w:hAnsi="Arial" w:cs="Arial"/>
          <w:sz w:val="20"/>
          <w:szCs w:val="20"/>
        </w:rPr>
        <w:t>e</w:t>
      </w:r>
      <w:r w:rsidRPr="00265394">
        <w:rPr>
          <w:rFonts w:ascii="Arial" w:eastAsia="DINNextLTPro-Light" w:hAnsi="Arial" w:cs="Arial"/>
          <w:sz w:val="20"/>
          <w:szCs w:val="20"/>
        </w:rPr>
        <w:t>zahl</w:t>
      </w:r>
      <w:r w:rsidR="00701D98" w:rsidRPr="00265394">
        <w:rPr>
          <w:rFonts w:ascii="Arial" w:eastAsia="DINNextLTPro-Light" w:hAnsi="Arial" w:cs="Arial"/>
          <w:sz w:val="20"/>
          <w:szCs w:val="20"/>
        </w:rPr>
        <w:t>: bis 90 %</w:t>
      </w:r>
    </w:p>
    <w:p w:rsidR="00C731D4" w:rsidRPr="00265394" w:rsidRDefault="006358EE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Wärmebereitstellungsgrad</w:t>
      </w:r>
      <w:r w:rsidR="00495FA9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>77 bis 88 %</w:t>
      </w:r>
    </w:p>
    <w:p w:rsidR="00126EFB" w:rsidRPr="00F31846" w:rsidRDefault="00C731D4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F31846">
        <w:rPr>
          <w:rFonts w:ascii="Arial" w:eastAsia="DINNextLTPro-Light" w:hAnsi="Arial" w:cs="Arial"/>
          <w:sz w:val="20"/>
          <w:szCs w:val="20"/>
        </w:rPr>
        <w:t>Luftfilter Auße</w:t>
      </w:r>
      <w:r w:rsidR="0040174A" w:rsidRPr="00F31846">
        <w:rPr>
          <w:rFonts w:ascii="Arial" w:eastAsia="DINNextLTPro-Light" w:hAnsi="Arial" w:cs="Arial"/>
          <w:sz w:val="20"/>
          <w:szCs w:val="20"/>
        </w:rPr>
        <w:t>nluft</w:t>
      </w:r>
      <w:r w:rsidR="00126EFB" w:rsidRPr="00F31846">
        <w:rPr>
          <w:rFonts w:ascii="Arial" w:eastAsia="DINNextLTPro-Light" w:hAnsi="Arial" w:cs="Arial"/>
          <w:sz w:val="20"/>
          <w:szCs w:val="20"/>
        </w:rPr>
        <w:t xml:space="preserve">: </w:t>
      </w:r>
      <w:r w:rsidR="00F31846" w:rsidRPr="00F31846">
        <w:rPr>
          <w:rFonts w:ascii="Arial" w:eastAsia="DINNextLTPro-Light" w:hAnsi="Arial" w:cs="Arial"/>
          <w:sz w:val="20"/>
          <w:szCs w:val="20"/>
        </w:rPr>
        <w:t>Filterklasse ISO ePM2,5 50%</w:t>
      </w:r>
    </w:p>
    <w:p w:rsidR="00C731D4" w:rsidRPr="00F31846" w:rsidRDefault="00126EFB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F31846">
        <w:rPr>
          <w:rFonts w:ascii="Arial" w:eastAsia="DINNextLTPro-Light" w:hAnsi="Arial" w:cs="Arial"/>
          <w:sz w:val="20"/>
          <w:szCs w:val="20"/>
        </w:rPr>
        <w:t xml:space="preserve">Luftfilter </w:t>
      </w:r>
      <w:r w:rsidR="0040174A" w:rsidRPr="00F31846">
        <w:rPr>
          <w:rFonts w:ascii="Arial" w:eastAsia="DINNextLTPro-Light" w:hAnsi="Arial" w:cs="Arial"/>
          <w:sz w:val="20"/>
          <w:szCs w:val="20"/>
        </w:rPr>
        <w:t>Abluft</w:t>
      </w:r>
      <w:r w:rsidR="00495FA9" w:rsidRPr="00F31846">
        <w:rPr>
          <w:rFonts w:ascii="Arial" w:eastAsia="DINNextLTPro-Light" w:hAnsi="Arial" w:cs="Arial"/>
          <w:sz w:val="20"/>
          <w:szCs w:val="20"/>
        </w:rPr>
        <w:t xml:space="preserve">: </w:t>
      </w:r>
      <w:r w:rsidR="00F31846" w:rsidRPr="00F31846">
        <w:rPr>
          <w:rFonts w:ascii="Arial" w:eastAsia="DINNextLTPro-Light" w:hAnsi="Arial" w:cs="Arial"/>
          <w:sz w:val="20"/>
          <w:szCs w:val="20"/>
        </w:rPr>
        <w:t>Filterklasse ISO Coarse 50%</w:t>
      </w:r>
    </w:p>
    <w:p w:rsidR="006358EE" w:rsidRPr="00265394" w:rsidRDefault="00AD75EE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 xml:space="preserve">Schallleistungspegel </w:t>
      </w:r>
      <w:r w:rsidR="00126EFB" w:rsidRPr="00265394">
        <w:rPr>
          <w:rFonts w:ascii="Arial" w:eastAsia="DINNextLTPro-Light" w:hAnsi="Arial" w:cs="Arial"/>
          <w:sz w:val="20"/>
          <w:szCs w:val="20"/>
        </w:rPr>
        <w:t>(</w:t>
      </w:r>
      <w:r w:rsidRPr="00265394">
        <w:rPr>
          <w:rFonts w:ascii="Arial" w:eastAsia="DINNextLTPro-Light" w:hAnsi="Arial" w:cs="Arial"/>
          <w:sz w:val="20"/>
          <w:szCs w:val="20"/>
        </w:rPr>
        <w:t>Lüfterstufe</w:t>
      </w:r>
      <w:r w:rsidR="00E22BBA" w:rsidRPr="00265394">
        <w:rPr>
          <w:rFonts w:ascii="Arial" w:eastAsia="DINNextLTPro-Light" w:hAnsi="Arial" w:cs="Arial"/>
          <w:sz w:val="20"/>
          <w:szCs w:val="20"/>
        </w:rPr>
        <w:t>n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1</w:t>
      </w:r>
      <w:r w:rsidR="00126EFB" w:rsidRPr="00265394">
        <w:rPr>
          <w:rFonts w:ascii="Arial" w:eastAsia="DINNextLTPro-Light" w:hAnsi="Arial" w:cs="Arial"/>
          <w:sz w:val="20"/>
          <w:szCs w:val="20"/>
        </w:rPr>
        <w:t xml:space="preserve"> bis </w:t>
      </w:r>
      <w:r w:rsidRPr="00265394">
        <w:rPr>
          <w:rFonts w:ascii="Arial" w:eastAsia="DINNextLTPro-Light" w:hAnsi="Arial" w:cs="Arial"/>
          <w:sz w:val="20"/>
          <w:szCs w:val="20"/>
        </w:rPr>
        <w:t>4</w:t>
      </w:r>
      <w:r w:rsidR="00126EFB" w:rsidRPr="00265394">
        <w:rPr>
          <w:rFonts w:ascii="Arial" w:eastAsia="DINNextLTPro-Light" w:hAnsi="Arial" w:cs="Arial"/>
          <w:sz w:val="20"/>
          <w:szCs w:val="20"/>
        </w:rPr>
        <w:t>)</w:t>
      </w:r>
      <w:r w:rsidR="00495FA9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>11,9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/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18,4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/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24,8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/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30,5 dB(A)</w:t>
      </w:r>
    </w:p>
    <w:p w:rsidR="00C731D4" w:rsidRPr="00265394" w:rsidRDefault="00C731D4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Norm-Schallpegeldifferenz</w:t>
      </w:r>
      <w:r w:rsidR="00E22BBA" w:rsidRPr="00265394">
        <w:rPr>
          <w:rFonts w:ascii="Arial" w:eastAsia="DINNextLTPro-Light" w:hAnsi="Arial" w:cs="Arial"/>
          <w:sz w:val="20"/>
          <w:szCs w:val="20"/>
        </w:rPr>
        <w:t>,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Gerät</w:t>
      </w:r>
      <w:r w:rsidR="00495FA9" w:rsidRPr="00265394">
        <w:rPr>
          <w:rFonts w:ascii="Arial" w:eastAsia="DINNextLTPro-Light" w:hAnsi="Arial" w:cs="Arial"/>
          <w:sz w:val="20"/>
          <w:szCs w:val="20"/>
        </w:rPr>
        <w:t xml:space="preserve"> ausgeschaltet / eingeschaltet: </w:t>
      </w:r>
      <w:r w:rsidR="0057742B" w:rsidRPr="00265394">
        <w:rPr>
          <w:rFonts w:ascii="Arial" w:eastAsia="DINNextLTPro-Light" w:hAnsi="Arial" w:cs="Arial"/>
          <w:sz w:val="20"/>
          <w:szCs w:val="20"/>
        </w:rPr>
        <w:t>45</w:t>
      </w:r>
      <w:r w:rsidR="003E7EE4" w:rsidRPr="00265394">
        <w:rPr>
          <w:rFonts w:ascii="Arial" w:eastAsia="DINNextLTPro-Light" w:hAnsi="Arial" w:cs="Arial"/>
          <w:sz w:val="20"/>
          <w:szCs w:val="20"/>
        </w:rPr>
        <w:t xml:space="preserve"> dB / 44 dB</w:t>
      </w:r>
    </w:p>
    <w:p w:rsidR="001E0C5E" w:rsidRPr="00265394" w:rsidRDefault="00495FA9" w:rsidP="00711B4D">
      <w:pPr>
        <w:pStyle w:val="Listenabsatz"/>
        <w:autoSpaceDE w:val="0"/>
        <w:autoSpaceDN w:val="0"/>
        <w:adjustRightInd w:val="0"/>
        <w:ind w:left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(</w:t>
      </w:r>
      <w:r w:rsidR="00126EFB" w:rsidRPr="00265394">
        <w:rPr>
          <w:rFonts w:ascii="Arial" w:eastAsia="DINNextLTPro-Light" w:hAnsi="Arial" w:cs="Arial"/>
          <w:sz w:val="20"/>
          <w:szCs w:val="20"/>
        </w:rPr>
        <w:t xml:space="preserve">bei offenen </w:t>
      </w:r>
      <w:r w:rsidRPr="00265394">
        <w:rPr>
          <w:rFonts w:ascii="Arial" w:eastAsia="DINNextLTPro-Light" w:hAnsi="Arial" w:cs="Arial"/>
          <w:sz w:val="20"/>
          <w:szCs w:val="20"/>
        </w:rPr>
        <w:t>Rückstauklappen)</w:t>
      </w:r>
    </w:p>
    <w:p w:rsidR="003E7EE4" w:rsidRPr="00265394" w:rsidRDefault="006358EE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elektrischer Anschluss</w:t>
      </w:r>
      <w:r w:rsidR="00263E12" w:rsidRPr="00265394">
        <w:rPr>
          <w:rFonts w:ascii="Arial" w:eastAsia="DINNextLTPro-Light" w:hAnsi="Arial" w:cs="Arial"/>
          <w:sz w:val="20"/>
          <w:szCs w:val="20"/>
        </w:rPr>
        <w:t>:</w:t>
      </w:r>
      <w:r w:rsidR="00E73E77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230 V / 50 Hz</w:t>
      </w:r>
    </w:p>
    <w:p w:rsidR="00E27661" w:rsidRPr="00265394" w:rsidRDefault="00C731D4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elektrischer Leistungsaufnahme (Lüfterstufe</w:t>
      </w:r>
      <w:r w:rsidR="00E22BBA" w:rsidRPr="00265394">
        <w:rPr>
          <w:rFonts w:ascii="Arial" w:eastAsia="DINNextLTPro-Light" w:hAnsi="Arial" w:cs="Arial"/>
          <w:sz w:val="20"/>
          <w:szCs w:val="20"/>
        </w:rPr>
        <w:t>n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1 bis 4)</w:t>
      </w:r>
      <w:r w:rsidR="00495FA9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="000674A4" w:rsidRPr="00265394">
        <w:rPr>
          <w:rFonts w:ascii="Arial" w:eastAsia="DINNextLTPro-Light" w:hAnsi="Arial" w:cs="Arial"/>
          <w:sz w:val="20"/>
          <w:szCs w:val="20"/>
        </w:rPr>
        <w:t>6,6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/ </w:t>
      </w:r>
      <w:r w:rsidR="000674A4" w:rsidRPr="00265394">
        <w:rPr>
          <w:rFonts w:ascii="Arial" w:eastAsia="DINNextLTPro-Light" w:hAnsi="Arial" w:cs="Arial"/>
          <w:sz w:val="20"/>
          <w:szCs w:val="20"/>
        </w:rPr>
        <w:t>9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/ </w:t>
      </w:r>
      <w:r w:rsidR="000674A4" w:rsidRPr="00265394">
        <w:rPr>
          <w:rFonts w:ascii="Arial" w:eastAsia="DINNextLTPro-Light" w:hAnsi="Arial" w:cs="Arial"/>
          <w:sz w:val="20"/>
          <w:szCs w:val="20"/>
        </w:rPr>
        <w:t>16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/ </w:t>
      </w:r>
      <w:r w:rsidR="000674A4" w:rsidRPr="00265394">
        <w:rPr>
          <w:rFonts w:ascii="Arial" w:eastAsia="DINNextLTPro-Light" w:hAnsi="Arial" w:cs="Arial"/>
          <w:sz w:val="20"/>
          <w:szCs w:val="20"/>
        </w:rPr>
        <w:t>39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Watt</w:t>
      </w:r>
    </w:p>
    <w:p w:rsidR="00E27661" w:rsidRPr="00265394" w:rsidRDefault="00E27661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Gerätegehäuse</w:t>
      </w:r>
      <w:bookmarkStart w:id="2" w:name="_Hlk511739262"/>
      <w:r w:rsidR="00495FA9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>Stahlblech</w:t>
      </w:r>
      <w:bookmarkEnd w:id="2"/>
      <w:r w:rsidR="00A77CF4" w:rsidRPr="00265394">
        <w:rPr>
          <w:rFonts w:ascii="Arial" w:eastAsia="DINNextLTPro-Light" w:hAnsi="Arial" w:cs="Arial"/>
          <w:sz w:val="20"/>
          <w:szCs w:val="20"/>
        </w:rPr>
        <w:t xml:space="preserve"> verzinkt</w:t>
      </w:r>
    </w:p>
    <w:p w:rsidR="00C731D4" w:rsidRPr="00265394" w:rsidRDefault="00495FA9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Oberfläche: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 pulverbeschichtet in </w:t>
      </w:r>
      <w:r w:rsidRPr="00265394">
        <w:rPr>
          <w:rFonts w:ascii="Arial" w:eastAsia="DINNextLTPro-Light" w:hAnsi="Arial" w:cs="Arial"/>
          <w:sz w:val="20"/>
          <w:szCs w:val="20"/>
        </w:rPr>
        <w:t>R</w:t>
      </w:r>
      <w:r w:rsidR="007024DE" w:rsidRPr="00265394">
        <w:rPr>
          <w:rFonts w:ascii="Arial" w:eastAsia="DINNextLTPro-Light" w:hAnsi="Arial" w:cs="Arial"/>
          <w:sz w:val="20"/>
          <w:szCs w:val="20"/>
        </w:rPr>
        <w:t>AL 9016</w:t>
      </w:r>
    </w:p>
    <w:p w:rsidR="00C731D4" w:rsidRPr="00265394" w:rsidRDefault="00C731D4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Geräteabmessungen</w:t>
      </w:r>
      <w:r w:rsidR="00711B4D" w:rsidRPr="00265394">
        <w:rPr>
          <w:rFonts w:ascii="Arial" w:eastAsia="DINNextLTPro-Light" w:hAnsi="Arial" w:cs="Arial"/>
          <w:sz w:val="20"/>
          <w:szCs w:val="20"/>
        </w:rPr>
        <w:t>: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B x H 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x T</w:t>
      </w:r>
      <w:proofErr w:type="gramEnd"/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 = </w:t>
      </w:r>
      <w:r w:rsidR="000674A4" w:rsidRPr="00265394">
        <w:rPr>
          <w:rFonts w:ascii="Arial" w:eastAsia="DINNextLTPro-Light" w:hAnsi="Arial" w:cs="Arial"/>
          <w:sz w:val="20"/>
          <w:szCs w:val="20"/>
        </w:rPr>
        <w:t>470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x </w:t>
      </w:r>
      <w:r w:rsidR="000674A4" w:rsidRPr="00265394">
        <w:rPr>
          <w:rFonts w:ascii="Arial" w:eastAsia="DINNextLTPro-Light" w:hAnsi="Arial" w:cs="Arial"/>
          <w:sz w:val="20"/>
          <w:szCs w:val="20"/>
        </w:rPr>
        <w:t>470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x 1</w:t>
      </w:r>
      <w:r w:rsidR="000674A4" w:rsidRPr="00265394">
        <w:rPr>
          <w:rFonts w:ascii="Arial" w:eastAsia="DINNextLTPro-Light" w:hAnsi="Arial" w:cs="Arial"/>
          <w:sz w:val="20"/>
          <w:szCs w:val="20"/>
        </w:rPr>
        <w:t>8</w:t>
      </w:r>
      <w:r w:rsidRPr="00265394">
        <w:rPr>
          <w:rFonts w:ascii="Arial" w:eastAsia="DINNextLTPro-Light" w:hAnsi="Arial" w:cs="Arial"/>
          <w:sz w:val="20"/>
          <w:szCs w:val="20"/>
        </w:rPr>
        <w:t>0 mm</w:t>
      </w:r>
    </w:p>
    <w:p w:rsidR="007024DE" w:rsidRPr="00265394" w:rsidRDefault="00C731D4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Gewich</w:t>
      </w:r>
      <w:r w:rsidR="00E34C1D" w:rsidRPr="00265394">
        <w:rPr>
          <w:rFonts w:ascii="Arial" w:eastAsia="DINNextLTPro-Light" w:hAnsi="Arial" w:cs="Arial"/>
          <w:sz w:val="20"/>
          <w:szCs w:val="20"/>
        </w:rPr>
        <w:t xml:space="preserve">t: </w:t>
      </w:r>
      <w:r w:rsidRPr="00265394">
        <w:rPr>
          <w:rFonts w:ascii="Arial" w:eastAsia="DINNextLTPro-Light" w:hAnsi="Arial" w:cs="Arial"/>
          <w:sz w:val="20"/>
          <w:szCs w:val="20"/>
        </w:rPr>
        <w:t>1</w:t>
      </w:r>
      <w:r w:rsidR="000674A4" w:rsidRPr="00265394">
        <w:rPr>
          <w:rFonts w:ascii="Arial" w:eastAsia="DINNextLTPro-Light" w:hAnsi="Arial" w:cs="Arial"/>
          <w:sz w:val="20"/>
          <w:szCs w:val="20"/>
        </w:rPr>
        <w:t>2</w:t>
      </w:r>
      <w:r w:rsidRPr="00265394">
        <w:rPr>
          <w:rFonts w:ascii="Arial" w:eastAsia="DINNextLTPro-Light" w:hAnsi="Arial" w:cs="Arial"/>
          <w:sz w:val="20"/>
          <w:szCs w:val="20"/>
        </w:rPr>
        <w:t>,5 kg</w:t>
      </w:r>
    </w:p>
    <w:p w:rsidR="00C731D4" w:rsidRPr="00265394" w:rsidRDefault="00C731D4" w:rsidP="00711B4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bookmarkStart w:id="3" w:name="_Hlk511739545"/>
      <w:r w:rsidRPr="00265394">
        <w:rPr>
          <w:rFonts w:ascii="Arial" w:eastAsia="DINNextLTPro-Light" w:hAnsi="Arial" w:cs="Arial"/>
          <w:sz w:val="20"/>
          <w:szCs w:val="20"/>
        </w:rPr>
        <w:t>Außenwanddurchführung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="007024DE" w:rsidRPr="00265394">
        <w:rPr>
          <w:rFonts w:ascii="Arial" w:eastAsia="DINNextLTPro-Light" w:hAnsi="Arial" w:cs="Arial"/>
          <w:sz w:val="20"/>
          <w:szCs w:val="20"/>
        </w:rPr>
        <w:t>2 x ø105 x 500 mm</w:t>
      </w:r>
    </w:p>
    <w:p w:rsidR="00126EFB" w:rsidRPr="00265394" w:rsidRDefault="00C731D4" w:rsidP="00126EFB">
      <w:pPr>
        <w:pStyle w:val="Listenabsatz"/>
        <w:autoSpaceDE w:val="0"/>
        <w:autoSpaceDN w:val="0"/>
        <w:adjustRightInd w:val="0"/>
        <w:ind w:left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(</w:t>
      </w:r>
      <w:r w:rsidR="007024DE" w:rsidRPr="00265394">
        <w:rPr>
          <w:rFonts w:ascii="Arial" w:eastAsia="DINNextLTPro-Light" w:hAnsi="Arial" w:cs="Arial"/>
          <w:sz w:val="20"/>
          <w:szCs w:val="20"/>
        </w:rPr>
        <w:t>Ansaug- und Ausblasgitter im Lieferumfang enthalten)</w:t>
      </w:r>
      <w:bookmarkEnd w:id="3"/>
    </w:p>
    <w:p w:rsidR="00792854" w:rsidRPr="00265394" w:rsidRDefault="00792854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</w:p>
    <w:p w:rsidR="00BE7FE8" w:rsidRPr="00265394" w:rsidRDefault="00BE7FE8" w:rsidP="00BE7FE8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 w:rsidRPr="00265394">
        <w:rPr>
          <w:rFonts w:ascii="Arial" w:hAnsi="Arial" w:cs="Arial"/>
          <w:b/>
          <w:iCs/>
          <w:sz w:val="20"/>
          <w:szCs w:val="20"/>
        </w:rPr>
        <w:t>Spezifischer Energieverbrauch gemäß EU-Verordnung 1253/1254-2014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Klasse A in Verbindung mit einer Steuerung nach örtlichem Bedarf.</w:t>
      </w:r>
    </w:p>
    <w:p w:rsidR="00BE7FE8" w:rsidRPr="00265394" w:rsidRDefault="0092540C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Klasse B </w:t>
      </w:r>
      <w:r w:rsidR="00BE7FE8" w:rsidRPr="00265394">
        <w:rPr>
          <w:rFonts w:ascii="Arial" w:eastAsia="DINNextLTPro-Light" w:hAnsi="Arial" w:cs="Arial"/>
          <w:sz w:val="20"/>
          <w:szCs w:val="20"/>
        </w:rPr>
        <w:t>in Verbindung mit einer Handsteuerung.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maxi</w:t>
      </w:r>
      <w:r w:rsidR="00DF69A9" w:rsidRPr="00265394">
        <w:rPr>
          <w:rFonts w:ascii="Arial" w:eastAsia="DINNextLTPro-Light" w:hAnsi="Arial" w:cs="Arial"/>
          <w:sz w:val="20"/>
          <w:szCs w:val="20"/>
        </w:rPr>
        <w:t>maler Luftvolumenstrom: 55 m³/h</w:t>
      </w:r>
    </w:p>
    <w:p w:rsidR="00E22BBA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Sch</w:t>
      </w:r>
      <w:r w:rsidR="0092540C" w:rsidRPr="00265394">
        <w:rPr>
          <w:rFonts w:ascii="Arial" w:eastAsia="DINNextLTPro-Light" w:hAnsi="Arial" w:cs="Arial"/>
          <w:sz w:val="20"/>
          <w:szCs w:val="20"/>
        </w:rPr>
        <w:t>allleistungspegel LWA: 43 dB</w:t>
      </w:r>
      <w:r w:rsidR="00DF69A9" w:rsidRPr="00265394">
        <w:rPr>
          <w:rFonts w:ascii="Arial" w:eastAsia="DINNextLTPro-Light" w:hAnsi="Arial" w:cs="Arial"/>
          <w:sz w:val="20"/>
          <w:szCs w:val="20"/>
        </w:rPr>
        <w:t>(A)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Die Energieeffizienzklasse ist bis zum maximale</w:t>
      </w:r>
      <w:r w:rsidR="001409AE" w:rsidRPr="00265394">
        <w:rPr>
          <w:rFonts w:ascii="Arial" w:eastAsia="DINNextLTPro-Light" w:hAnsi="Arial" w:cs="Arial"/>
          <w:sz w:val="20"/>
          <w:szCs w:val="20"/>
        </w:rPr>
        <w:t>n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Luftvolumenstrom gültig.</w:t>
      </w:r>
    </w:p>
    <w:p w:rsidR="002941AD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Das Lüftungsgerät entspricht den Anforderungen der Ökodesignrichtlinie (EU Verordnung 1253/1254-2014) und richtet sich nach dem derzeitigen Kenntnisstand - 07. Juli 2014.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lastRenderedPageBreak/>
        <w:t xml:space="preserve">Die detaillierten Kennwerte sind dem Produktdatenblatt unter </w:t>
      </w:r>
      <w:hyperlink r:id="rId8" w:history="1">
        <w:r w:rsidRPr="00265394">
          <w:rPr>
            <w:rStyle w:val="Hyperlink"/>
            <w:rFonts w:ascii="Arial" w:eastAsia="DINNextLTPro-Light" w:hAnsi="Arial" w:cs="Arial"/>
            <w:sz w:val="20"/>
            <w:szCs w:val="20"/>
          </w:rPr>
          <w:t>www.pichlerluft.at</w:t>
        </w:r>
      </w:hyperlink>
      <w:r w:rsidRPr="00265394">
        <w:rPr>
          <w:rFonts w:ascii="Arial" w:eastAsia="DINNextLTPro-Light" w:hAnsi="Arial" w:cs="Arial"/>
          <w:sz w:val="20"/>
          <w:szCs w:val="20"/>
        </w:rPr>
        <w:t xml:space="preserve"> zu entnehmen.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</w:p>
    <w:p w:rsidR="00B23B8F" w:rsidRPr="00265394" w:rsidRDefault="00B23B8F" w:rsidP="00B23B8F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Fabrikat:</w:t>
      </w:r>
      <w:r w:rsidR="00126EFB" w:rsidRPr="00265394">
        <w:rPr>
          <w:rFonts w:ascii="Arial" w:eastAsia="DINNextLTPro-Light" w:hAnsi="Arial" w:cs="Arial"/>
          <w:sz w:val="20"/>
          <w:szCs w:val="20"/>
        </w:rPr>
        <w:tab/>
      </w:r>
      <w:r w:rsidRPr="00265394">
        <w:rPr>
          <w:rFonts w:ascii="Arial" w:eastAsia="DINNextLTPro-Light" w:hAnsi="Arial" w:cs="Arial"/>
          <w:sz w:val="20"/>
          <w:szCs w:val="20"/>
        </w:rPr>
        <w:t>PICHLER</w:t>
      </w:r>
    </w:p>
    <w:p w:rsidR="00DF69A9" w:rsidRPr="00265394" w:rsidRDefault="009A09D3" w:rsidP="00126EFB">
      <w:pPr>
        <w:autoSpaceDE w:val="0"/>
        <w:autoSpaceDN w:val="0"/>
        <w:adjustRightInd w:val="0"/>
        <w:rPr>
          <w:rFonts w:ascii="Arial" w:eastAsia="DINNextLTPro-Medium" w:hAnsi="Arial" w:cs="Arial"/>
          <w:b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Type:</w:t>
      </w:r>
      <w:r w:rsidR="00126EFB" w:rsidRPr="00265394">
        <w:rPr>
          <w:rFonts w:ascii="Arial" w:eastAsia="DINNextLTPro-Light" w:hAnsi="Arial" w:cs="Arial"/>
          <w:sz w:val="20"/>
          <w:szCs w:val="20"/>
        </w:rPr>
        <w:tab/>
      </w:r>
      <w:r w:rsidR="00126EFB" w:rsidRPr="00265394">
        <w:rPr>
          <w:rFonts w:ascii="Arial" w:eastAsia="DINNextLTPro-Light" w:hAnsi="Arial" w:cs="Arial"/>
          <w:sz w:val="20"/>
          <w:szCs w:val="20"/>
        </w:rPr>
        <w:tab/>
      </w:r>
      <w:r w:rsidR="006F294E" w:rsidRPr="00265394">
        <w:rPr>
          <w:rFonts w:ascii="Arial" w:eastAsia="DINNextLTPro-Medium" w:hAnsi="Arial" w:cs="Arial"/>
          <w:b/>
          <w:sz w:val="20"/>
          <w:szCs w:val="20"/>
        </w:rPr>
        <w:t>08</w:t>
      </w:r>
      <w:r w:rsidR="00CF32B2" w:rsidRPr="00265394">
        <w:rPr>
          <w:rFonts w:ascii="Arial" w:eastAsia="DINNextLTPro-Medium" w:hAnsi="Arial" w:cs="Arial"/>
          <w:b/>
          <w:sz w:val="20"/>
          <w:szCs w:val="20"/>
        </w:rPr>
        <w:t>ERG0</w:t>
      </w:r>
      <w:r w:rsidR="000674A4" w:rsidRPr="00265394">
        <w:rPr>
          <w:rFonts w:ascii="Arial" w:eastAsia="DINNextLTPro-Medium" w:hAnsi="Arial" w:cs="Arial"/>
          <w:b/>
          <w:sz w:val="20"/>
          <w:szCs w:val="20"/>
        </w:rPr>
        <w:t>6</w:t>
      </w:r>
      <w:r w:rsidR="00CF32B2" w:rsidRPr="00265394">
        <w:rPr>
          <w:rFonts w:ascii="Arial" w:eastAsia="DINNextLTPro-Medium" w:hAnsi="Arial" w:cs="Arial"/>
          <w:b/>
          <w:sz w:val="20"/>
          <w:szCs w:val="20"/>
        </w:rPr>
        <w:t>0</w:t>
      </w:r>
    </w:p>
    <w:p w:rsidR="00126EFB" w:rsidRPr="00265394" w:rsidRDefault="00126EFB" w:rsidP="00126EFB">
      <w:pPr>
        <w:autoSpaceDE w:val="0"/>
        <w:autoSpaceDN w:val="0"/>
        <w:adjustRightInd w:val="0"/>
        <w:rPr>
          <w:rFonts w:ascii="Arial" w:eastAsia="DINNextLTPro-Medium" w:hAnsi="Arial" w:cs="Arial"/>
          <w:sz w:val="20"/>
          <w:szCs w:val="20"/>
        </w:rPr>
      </w:pPr>
    </w:p>
    <w:p w:rsidR="00B23B8F" w:rsidRPr="00265394" w:rsidRDefault="00B23B8F" w:rsidP="009A09D3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Lo: 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…….</w:t>
      </w:r>
      <w:proofErr w:type="gramEnd"/>
      <w:r w:rsidRPr="00265394">
        <w:rPr>
          <w:rFonts w:ascii="Arial" w:eastAsia="DINNextLTPro-Light" w:hAnsi="Arial" w:cs="Arial"/>
          <w:sz w:val="20"/>
          <w:szCs w:val="20"/>
        </w:rPr>
        <w:t>.</w:t>
      </w:r>
    </w:p>
    <w:p w:rsidR="00B23B8F" w:rsidRPr="00265394" w:rsidRDefault="00B23B8F" w:rsidP="009A09D3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So: 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…….</w:t>
      </w:r>
      <w:proofErr w:type="gramEnd"/>
      <w:r w:rsidRPr="00265394">
        <w:rPr>
          <w:rFonts w:ascii="Arial" w:eastAsia="DINNextLTPro-Light" w:hAnsi="Arial" w:cs="Arial"/>
          <w:sz w:val="20"/>
          <w:szCs w:val="20"/>
        </w:rPr>
        <w:t>.</w:t>
      </w:r>
    </w:p>
    <w:p w:rsidR="00BE7FE8" w:rsidRPr="00265394" w:rsidRDefault="009A09D3" w:rsidP="00B23B8F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ST</w:t>
      </w:r>
      <w:r w:rsidRPr="00265394">
        <w:rPr>
          <w:rFonts w:ascii="Arial" w:eastAsia="DINNextLTPro-Light" w:hAnsi="Arial" w:cs="Arial"/>
          <w:sz w:val="20"/>
          <w:szCs w:val="20"/>
        </w:rPr>
        <w:tab/>
      </w:r>
      <w:r w:rsidR="00B23B8F" w:rsidRPr="00265394">
        <w:rPr>
          <w:rFonts w:ascii="Arial" w:eastAsia="DINNextLTPro-Light" w:hAnsi="Arial" w:cs="Arial"/>
          <w:sz w:val="20"/>
          <w:szCs w:val="20"/>
        </w:rPr>
        <w:t>EP: …………</w:t>
      </w:r>
      <w:proofErr w:type="gramStart"/>
      <w:r w:rsidR="00B23B8F" w:rsidRPr="00265394">
        <w:rPr>
          <w:rFonts w:ascii="Arial" w:eastAsia="DINNextLTPro-Light" w:hAnsi="Arial" w:cs="Arial"/>
          <w:sz w:val="20"/>
          <w:szCs w:val="20"/>
        </w:rPr>
        <w:t>…….</w:t>
      </w:r>
      <w:proofErr w:type="gramEnd"/>
      <w:r w:rsidR="00B23B8F" w:rsidRPr="00265394">
        <w:rPr>
          <w:rFonts w:ascii="Arial" w:eastAsia="DINNextLTPro-Light" w:hAnsi="Arial" w:cs="Arial"/>
          <w:sz w:val="20"/>
          <w:szCs w:val="20"/>
        </w:rPr>
        <w:t>. ………...............</w:t>
      </w:r>
      <w:r w:rsidR="005B4B46" w:rsidRPr="00265394">
        <w:rPr>
          <w:rFonts w:ascii="Arial" w:eastAsia="DINNextLTPro-Light" w:hAnsi="Arial" w:cs="Arial"/>
          <w:sz w:val="20"/>
          <w:szCs w:val="20"/>
        </w:rPr>
        <w:t xml:space="preserve"> </w:t>
      </w:r>
    </w:p>
    <w:p w:rsidR="00711B4D" w:rsidRPr="00265394" w:rsidRDefault="00711B4D" w:rsidP="00B23B8F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</w:p>
    <w:p w:rsidR="00711B4D" w:rsidRPr="00265394" w:rsidRDefault="00711B4D" w:rsidP="00B23B8F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</w:p>
    <w:p w:rsidR="00792854" w:rsidRPr="00265394" w:rsidRDefault="0092540C" w:rsidP="00BE7F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65394">
        <w:rPr>
          <w:rFonts w:ascii="Arial" w:hAnsi="Arial" w:cs="Arial"/>
          <w:b/>
          <w:bCs/>
        </w:rPr>
        <w:t>Einzelraum-Lüftungsgerät</w:t>
      </w:r>
      <w:r w:rsidRPr="00265394">
        <w:rPr>
          <w:rFonts w:ascii="Arial" w:eastAsia="DINNextLTPro-Medium" w:hAnsi="Arial" w:cs="Arial"/>
          <w:b/>
          <w:caps/>
        </w:rPr>
        <w:t xml:space="preserve"> </w:t>
      </w:r>
      <w:r w:rsidRPr="00265394">
        <w:rPr>
          <w:rFonts w:ascii="Arial" w:hAnsi="Arial" w:cs="Arial"/>
          <w:b/>
          <w:bCs/>
        </w:rPr>
        <w:t>ERG 60UP</w:t>
      </w:r>
      <w:r w:rsidR="00792854" w:rsidRPr="00265394">
        <w:rPr>
          <w:rFonts w:ascii="Arial" w:hAnsi="Arial" w:cs="Arial"/>
          <w:b/>
          <w:bCs/>
        </w:rPr>
        <w:t xml:space="preserve"> - </w:t>
      </w:r>
      <w:r w:rsidRPr="00265394">
        <w:rPr>
          <w:rFonts w:ascii="Arial" w:hAnsi="Arial" w:cs="Arial"/>
          <w:b/>
          <w:bCs/>
        </w:rPr>
        <w:t xml:space="preserve">System </w:t>
      </w:r>
      <w:r w:rsidR="00792854" w:rsidRPr="00265394">
        <w:rPr>
          <w:rFonts w:ascii="Arial" w:hAnsi="Arial" w:cs="Arial"/>
          <w:b/>
          <w:bCs/>
        </w:rPr>
        <w:t>VENTECH</w:t>
      </w:r>
    </w:p>
    <w:p w:rsidR="00BE7FE8" w:rsidRPr="00265394" w:rsidRDefault="00792854" w:rsidP="00BE7F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65394">
        <w:rPr>
          <w:rFonts w:ascii="Arial" w:hAnsi="Arial" w:cs="Arial"/>
          <w:b/>
          <w:bCs/>
        </w:rPr>
        <w:t>für Unterputzmontage</w:t>
      </w:r>
      <w:r w:rsidRPr="00265394">
        <w:rPr>
          <w:rFonts w:ascii="Arial" w:hAnsi="Arial" w:cs="Arial"/>
          <w:b/>
        </w:rPr>
        <w:t xml:space="preserve"> in frostfreien Räumen</w:t>
      </w:r>
    </w:p>
    <w:p w:rsidR="00792854" w:rsidRPr="00265394" w:rsidRDefault="00792854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</w:p>
    <w:p w:rsidR="00BE7FE8" w:rsidRPr="00265394" w:rsidRDefault="00BE7FE8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Das Einzelraum-Lüftungsgerät ERG 60</w:t>
      </w:r>
      <w:r w:rsidR="00906DE5" w:rsidRPr="00265394">
        <w:rPr>
          <w:rFonts w:ascii="Arial" w:eastAsia="DINNextLTPro-Light" w:hAnsi="Arial" w:cs="Arial"/>
          <w:sz w:val="20"/>
          <w:szCs w:val="20"/>
        </w:rPr>
        <w:t>UP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für einen Luftvolumenstrom von max. 60 m³/h besteht aus einer kompakten, wärmebrückenfreien und wärmegedämmten Gehäusekonstruktion, außen aus verzinktem Stahlblec</w:t>
      </w:r>
      <w:r w:rsidR="00906DE5" w:rsidRPr="00265394">
        <w:rPr>
          <w:rFonts w:ascii="Arial" w:eastAsia="DINNextLTPro-Light" w:hAnsi="Arial" w:cs="Arial"/>
          <w:sz w:val="20"/>
          <w:szCs w:val="20"/>
        </w:rPr>
        <w:t>h, pulverbeschichtet in RAL 9016</w:t>
      </w:r>
      <w:r w:rsidRPr="00265394">
        <w:rPr>
          <w:rFonts w:ascii="Arial" w:eastAsia="DINNextLTPro-Light" w:hAnsi="Arial" w:cs="Arial"/>
          <w:sz w:val="20"/>
          <w:szCs w:val="20"/>
        </w:rPr>
        <w:t>, einem pat</w:t>
      </w:r>
      <w:r w:rsidR="00906DE5" w:rsidRPr="00265394">
        <w:rPr>
          <w:rFonts w:ascii="Arial" w:eastAsia="DINNextLTPro-Light" w:hAnsi="Arial" w:cs="Arial"/>
          <w:sz w:val="20"/>
          <w:szCs w:val="20"/>
        </w:rPr>
        <w:t>entierten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hocheffizienten Wärmerückgewinnungssystem mit </w:t>
      </w:r>
      <w:r w:rsidR="00F3629F" w:rsidRPr="00265394">
        <w:rPr>
          <w:rFonts w:ascii="Arial" w:eastAsia="DINNextLTPro-Light" w:hAnsi="Arial" w:cs="Arial"/>
          <w:sz w:val="20"/>
          <w:szCs w:val="20"/>
        </w:rPr>
        <w:t xml:space="preserve">Luft/Luft-Gegenstrom-Kanalwärmetauscher </w:t>
      </w:r>
      <w:r w:rsidRPr="00265394">
        <w:rPr>
          <w:rFonts w:ascii="Arial" w:eastAsia="DINNextLTPro-Light" w:hAnsi="Arial" w:cs="Arial"/>
          <w:sz w:val="20"/>
          <w:szCs w:val="20"/>
        </w:rPr>
        <w:t xml:space="preserve">mit einem </w:t>
      </w:r>
      <w:r w:rsidR="00106569" w:rsidRPr="00265394">
        <w:rPr>
          <w:rFonts w:ascii="Arial" w:eastAsia="DINNextLTPro-Light" w:hAnsi="Arial" w:cs="Arial"/>
          <w:sz w:val="20"/>
          <w:szCs w:val="20"/>
        </w:rPr>
        <w:t>Temperaturänderungsgrad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von ca. 90 % (Rückwärm</w:t>
      </w:r>
      <w:r w:rsidR="00906DE5" w:rsidRPr="00265394">
        <w:rPr>
          <w:rFonts w:ascii="Arial" w:eastAsia="DINNextLTPro-Light" w:hAnsi="Arial" w:cs="Arial"/>
          <w:sz w:val="20"/>
          <w:szCs w:val="20"/>
        </w:rPr>
        <w:t>e</w:t>
      </w:r>
      <w:r w:rsidRPr="00265394">
        <w:rPr>
          <w:rFonts w:ascii="Arial" w:eastAsia="DINNextLTPro-Light" w:hAnsi="Arial" w:cs="Arial"/>
          <w:sz w:val="20"/>
          <w:szCs w:val="20"/>
        </w:rPr>
        <w:t>zahl), mit ener</w:t>
      </w:r>
      <w:r w:rsidR="00E34C1D" w:rsidRPr="00265394">
        <w:rPr>
          <w:rFonts w:ascii="Arial" w:eastAsia="DINNextLTPro-Light" w:hAnsi="Arial" w:cs="Arial"/>
          <w:sz w:val="20"/>
          <w:szCs w:val="20"/>
        </w:rPr>
        <w:t>giesparenden Radialventilatoren mit EC-Motoren Technologie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mit </w:t>
      </w:r>
      <w:r w:rsidR="00DF4C0C" w:rsidRPr="00F31846">
        <w:rPr>
          <w:rFonts w:ascii="Arial" w:eastAsia="DINNextLTPro-Light" w:hAnsi="Arial" w:cs="Arial"/>
          <w:sz w:val="20"/>
          <w:szCs w:val="20"/>
        </w:rPr>
        <w:t>Volumenstromkonstant-Regelung</w:t>
      </w:r>
      <w:r w:rsidR="00906DE5" w:rsidRPr="00F31846">
        <w:rPr>
          <w:rFonts w:ascii="Arial" w:eastAsia="DINNextLTPro-Light" w:hAnsi="Arial" w:cs="Arial"/>
          <w:sz w:val="20"/>
          <w:szCs w:val="20"/>
        </w:rPr>
        <w:t xml:space="preserve">. Diese Motoren sind hochwirksam und gleichzeitig völlig wartungsfrei. </w:t>
      </w:r>
      <w:bookmarkStart w:id="4" w:name="_Hlk511740226"/>
      <w:r w:rsidR="00680B56" w:rsidRPr="00F31846">
        <w:rPr>
          <w:rFonts w:ascii="Arial" w:eastAsia="DINNextLTPro-Light" w:hAnsi="Arial" w:cs="Arial"/>
          <w:sz w:val="20"/>
          <w:szCs w:val="20"/>
        </w:rPr>
        <w:t xml:space="preserve">Mit Luftfiltern der </w:t>
      </w:r>
      <w:r w:rsidR="00F31846" w:rsidRPr="00F31846">
        <w:rPr>
          <w:rFonts w:ascii="Arial" w:eastAsia="DINNextLTPro-Light" w:hAnsi="Arial" w:cs="Arial"/>
          <w:sz w:val="20"/>
          <w:szCs w:val="20"/>
        </w:rPr>
        <w:t xml:space="preserve">Filterklasse ISO ePM2,5 50% in der Außenluft und ISO Coarse 50% in der Abluft </w:t>
      </w:r>
      <w:r w:rsidR="00906DE5" w:rsidRPr="00265394">
        <w:rPr>
          <w:rFonts w:ascii="Arial" w:eastAsia="DINNextLTPro-Light" w:hAnsi="Arial" w:cs="Arial"/>
          <w:sz w:val="20"/>
          <w:szCs w:val="20"/>
        </w:rPr>
        <w:t>und einer integrierten, verkabelten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Steuerelektronik</w:t>
      </w:r>
      <w:bookmarkEnd w:id="4"/>
      <w:r w:rsidRPr="00265394">
        <w:rPr>
          <w:rFonts w:ascii="Arial" w:eastAsia="DINNextLTPro-Light" w:hAnsi="Arial" w:cs="Arial"/>
          <w:sz w:val="20"/>
          <w:szCs w:val="20"/>
        </w:rPr>
        <w:t xml:space="preserve">. Der Frontdeckel ist für Wartungsarbeiten abnehmbar. Das Entleeren des </w:t>
      </w:r>
      <w:proofErr w:type="spellStart"/>
      <w:r w:rsidRPr="00265394">
        <w:rPr>
          <w:rFonts w:ascii="Arial" w:eastAsia="DINNextLTPro-Light" w:hAnsi="Arial" w:cs="Arial"/>
          <w:sz w:val="20"/>
          <w:szCs w:val="20"/>
        </w:rPr>
        <w:t>Kondensatbehälters</w:t>
      </w:r>
      <w:proofErr w:type="spellEnd"/>
      <w:r w:rsidRPr="00265394">
        <w:rPr>
          <w:rFonts w:ascii="Arial" w:eastAsia="DINNextLTPro-Light" w:hAnsi="Arial" w:cs="Arial"/>
          <w:sz w:val="20"/>
          <w:szCs w:val="20"/>
        </w:rPr>
        <w:t xml:space="preserve"> wird elektronisch überwacht und ist ohne Öffnen des Gerätes einfach durchführbar.</w:t>
      </w:r>
    </w:p>
    <w:p w:rsidR="00BE7FE8" w:rsidRPr="00265394" w:rsidRDefault="00BE7FE8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 xml:space="preserve">An der Bedieneinheit, die an der Vorderfront </w:t>
      </w:r>
      <w:r w:rsidR="00906DE5" w:rsidRPr="00265394">
        <w:rPr>
          <w:rFonts w:ascii="Arial" w:eastAsia="DINNextLTPro-Light" w:hAnsi="Arial" w:cs="Arial"/>
          <w:sz w:val="20"/>
          <w:szCs w:val="20"/>
        </w:rPr>
        <w:t>integriert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ist, kann neben den vier Lüfterstufen, Stufe IV für den Stoßlüftungsbetrieb mit automatischer Rückstellung, zwischen Sommer und Winterbetrieb umgeschaltet werden. Die Anzeige für den Filterwechsel und die Entleerung für den </w:t>
      </w:r>
      <w:proofErr w:type="spellStart"/>
      <w:r w:rsidRPr="00265394">
        <w:rPr>
          <w:rFonts w:ascii="Arial" w:eastAsia="DINNextLTPro-Light" w:hAnsi="Arial" w:cs="Arial"/>
          <w:sz w:val="20"/>
          <w:szCs w:val="20"/>
        </w:rPr>
        <w:t>Kondensatbehälter</w:t>
      </w:r>
      <w:proofErr w:type="spellEnd"/>
      <w:r w:rsidRPr="00265394">
        <w:rPr>
          <w:rFonts w:ascii="Arial" w:eastAsia="DINNextLTPro-Light" w:hAnsi="Arial" w:cs="Arial"/>
          <w:sz w:val="20"/>
          <w:szCs w:val="20"/>
        </w:rPr>
        <w:t xml:space="preserve"> sowie die elektronische Frostschutzüberwachung für den</w:t>
      </w:r>
      <w:r w:rsidR="00465B5B" w:rsidRPr="00265394">
        <w:rPr>
          <w:rFonts w:ascii="Arial" w:eastAsia="DINNextLTPro-Light" w:hAnsi="Arial" w:cs="Arial"/>
          <w:sz w:val="20"/>
          <w:szCs w:val="20"/>
        </w:rPr>
        <w:t xml:space="preserve"> Wärmetauscher wird über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integrierte </w:t>
      </w:r>
      <w:proofErr w:type="spellStart"/>
      <w:r w:rsidRPr="00265394">
        <w:rPr>
          <w:rFonts w:ascii="Arial" w:eastAsia="DINNextLTPro-Light" w:hAnsi="Arial" w:cs="Arial"/>
          <w:sz w:val="20"/>
          <w:szCs w:val="20"/>
        </w:rPr>
        <w:t>LED´s</w:t>
      </w:r>
      <w:proofErr w:type="spellEnd"/>
      <w:r w:rsidRPr="00265394">
        <w:rPr>
          <w:rFonts w:ascii="Arial" w:eastAsia="DINNextLTPro-Light" w:hAnsi="Arial" w:cs="Arial"/>
          <w:sz w:val="20"/>
          <w:szCs w:val="20"/>
        </w:rPr>
        <w:t xml:space="preserve"> im Bedientableau angezeigt. Der Wärmetauscher wird über eine automatische elektronische Frostschutzüberwachung geschützt. Das Filterwechselintervall ist 3-stufig einstellba</w:t>
      </w:r>
      <w:r w:rsidR="00465B5B" w:rsidRPr="00265394">
        <w:rPr>
          <w:rFonts w:ascii="Arial" w:eastAsia="DINNextLTPro-Light" w:hAnsi="Arial" w:cs="Arial"/>
          <w:sz w:val="20"/>
          <w:szCs w:val="20"/>
        </w:rPr>
        <w:t xml:space="preserve">r. Durch die optionale </w:t>
      </w:r>
      <w:bookmarkStart w:id="5" w:name="_Hlk511740502"/>
      <w:r w:rsidR="00465B5B" w:rsidRPr="00265394">
        <w:rPr>
          <w:rFonts w:ascii="Arial" w:eastAsia="DINNextLTPro-Light" w:hAnsi="Arial" w:cs="Arial"/>
          <w:sz w:val="20"/>
          <w:szCs w:val="20"/>
        </w:rPr>
        <w:t>Infrarotfernbedienung</w:t>
      </w:r>
      <w:bookmarkEnd w:id="5"/>
      <w:r w:rsidRPr="00265394">
        <w:rPr>
          <w:rFonts w:ascii="Arial" w:eastAsia="DINNextLTPro-Light" w:hAnsi="Arial" w:cs="Arial"/>
          <w:sz w:val="20"/>
          <w:szCs w:val="20"/>
        </w:rPr>
        <w:t xml:space="preserve"> kann das Lüftungsgerät ferngesteuert werden. Über die Aktivierung der Bediensperre kann die Bedienung direkt am Bedientableau unterbunden werden.</w:t>
      </w:r>
    </w:p>
    <w:p w:rsidR="00BE7FE8" w:rsidRPr="00265394" w:rsidRDefault="00BE7FE8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Im Lieferumfang der Geräteeinheit ist das Unterputzgehäuse, die beiden Wanddurchführungen für die Außenluft und Fortluft mit den Montageclips und einer Außenluft-/Fortluftgitterkombination enthalten.</w:t>
      </w:r>
    </w:p>
    <w:p w:rsidR="00792854" w:rsidRPr="00265394" w:rsidRDefault="00792854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</w:p>
    <w:p w:rsidR="00BE7FE8" w:rsidRPr="00265394" w:rsidRDefault="00587C64" w:rsidP="00BE7FE8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 w:rsidRPr="00265394">
        <w:rPr>
          <w:rFonts w:ascii="Arial" w:hAnsi="Arial" w:cs="Arial"/>
          <w:b/>
          <w:iCs/>
          <w:sz w:val="20"/>
          <w:szCs w:val="20"/>
        </w:rPr>
        <w:t>Technische Daten:</w:t>
      </w:r>
    </w:p>
    <w:p w:rsidR="00465B5B" w:rsidRPr="00265394" w:rsidRDefault="00465B5B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Luftvolumenstrom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 (</w:t>
      </w:r>
      <w:r w:rsidR="00E22BBA" w:rsidRPr="00265394">
        <w:rPr>
          <w:rFonts w:ascii="Arial" w:eastAsia="DINNextLTPro-Light" w:hAnsi="Arial" w:cs="Arial"/>
          <w:sz w:val="20"/>
          <w:szCs w:val="20"/>
        </w:rPr>
        <w:t>Lüfterstufen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 1 bis 4</w:t>
      </w:r>
      <w:r w:rsidR="00126EFB" w:rsidRPr="00265394">
        <w:rPr>
          <w:rFonts w:ascii="Arial" w:eastAsia="DINNextLTPro-Light" w:hAnsi="Arial" w:cs="Arial"/>
          <w:sz w:val="20"/>
          <w:szCs w:val="20"/>
        </w:rPr>
        <w:t>, Stufe 4 = Stoßlüftung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): </w:t>
      </w:r>
      <w:r w:rsidRPr="00265394">
        <w:rPr>
          <w:rFonts w:ascii="Arial" w:eastAsia="DINNextLTPro-Light" w:hAnsi="Arial" w:cs="Arial"/>
          <w:sz w:val="20"/>
          <w:szCs w:val="20"/>
        </w:rPr>
        <w:t>15 / 25 / 40 / 60 m³/h</w:t>
      </w:r>
    </w:p>
    <w:p w:rsidR="00F3629F" w:rsidRPr="00265394" w:rsidRDefault="00465B5B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Wärmetauscher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="00F3629F" w:rsidRPr="00265394">
        <w:rPr>
          <w:rFonts w:ascii="Arial" w:eastAsia="DINNextLTPro-Light" w:hAnsi="Arial" w:cs="Arial"/>
          <w:sz w:val="20"/>
          <w:szCs w:val="20"/>
        </w:rPr>
        <w:t xml:space="preserve">Luft/Luft-Gegenstrom-Kanalwärmetauscher </w:t>
      </w:r>
    </w:p>
    <w:p w:rsidR="00126EFB" w:rsidRPr="00265394" w:rsidRDefault="00465B5B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Rückwärmezahl</w:t>
      </w:r>
      <w:r w:rsidR="00126EFB" w:rsidRPr="00265394">
        <w:rPr>
          <w:rFonts w:ascii="Arial" w:eastAsia="DINNextLTPro-Light" w:hAnsi="Arial" w:cs="Arial"/>
          <w:sz w:val="20"/>
          <w:szCs w:val="20"/>
        </w:rPr>
        <w:t>: bis 90 %</w:t>
      </w:r>
    </w:p>
    <w:p w:rsidR="00465B5B" w:rsidRPr="00265394" w:rsidRDefault="00465B5B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Wärmebereitstellungsgrad</w:t>
      </w:r>
      <w:r w:rsidR="00711B4D" w:rsidRPr="00265394">
        <w:rPr>
          <w:rFonts w:ascii="Arial" w:eastAsia="DINNextLTPro-Light" w:hAnsi="Arial" w:cs="Arial"/>
          <w:sz w:val="20"/>
          <w:szCs w:val="20"/>
        </w:rPr>
        <w:t>: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77 bis 88 %</w:t>
      </w:r>
    </w:p>
    <w:p w:rsidR="00F31846" w:rsidRPr="00F31846" w:rsidRDefault="00F31846" w:rsidP="00F31846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F31846">
        <w:rPr>
          <w:rFonts w:ascii="Arial" w:eastAsia="DINNextLTPro-Light" w:hAnsi="Arial" w:cs="Arial"/>
          <w:sz w:val="20"/>
          <w:szCs w:val="20"/>
        </w:rPr>
        <w:t>Luftfilter Außenluft: Filterklasse ISO ePM2,5 50%</w:t>
      </w:r>
    </w:p>
    <w:p w:rsidR="00F31846" w:rsidRPr="00F31846" w:rsidRDefault="00F31846" w:rsidP="00F31846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F31846">
        <w:rPr>
          <w:rFonts w:ascii="Arial" w:eastAsia="DINNextLTPro-Light" w:hAnsi="Arial" w:cs="Arial"/>
          <w:sz w:val="20"/>
          <w:szCs w:val="20"/>
        </w:rPr>
        <w:t>Luftfilter Abluft: Filterklasse ISO Coarse 50%</w:t>
      </w:r>
    </w:p>
    <w:p w:rsidR="00465B5B" w:rsidRPr="00265394" w:rsidRDefault="00465B5B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 xml:space="preserve">Schallleistungspegel </w:t>
      </w:r>
      <w:r w:rsidR="00711B4D" w:rsidRPr="00265394">
        <w:rPr>
          <w:rFonts w:ascii="Arial" w:eastAsia="DINNextLTPro-Light" w:hAnsi="Arial" w:cs="Arial"/>
          <w:sz w:val="20"/>
          <w:szCs w:val="20"/>
        </w:rPr>
        <w:t>(</w:t>
      </w:r>
      <w:r w:rsidRPr="00265394">
        <w:rPr>
          <w:rFonts w:ascii="Arial" w:eastAsia="DINNextLTPro-Light" w:hAnsi="Arial" w:cs="Arial"/>
          <w:sz w:val="20"/>
          <w:szCs w:val="20"/>
        </w:rPr>
        <w:t>Lüfterstufe</w:t>
      </w:r>
      <w:r w:rsidR="00E22BBA" w:rsidRPr="00265394">
        <w:rPr>
          <w:rFonts w:ascii="Arial" w:eastAsia="DINNextLTPro-Light" w:hAnsi="Arial" w:cs="Arial"/>
          <w:sz w:val="20"/>
          <w:szCs w:val="20"/>
        </w:rPr>
        <w:t>n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1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 bis </w:t>
      </w:r>
      <w:r w:rsidRPr="00265394">
        <w:rPr>
          <w:rFonts w:ascii="Arial" w:eastAsia="DINNextLTPro-Light" w:hAnsi="Arial" w:cs="Arial"/>
          <w:sz w:val="20"/>
          <w:szCs w:val="20"/>
        </w:rPr>
        <w:t>4</w:t>
      </w:r>
      <w:r w:rsidR="00711B4D" w:rsidRPr="00265394">
        <w:rPr>
          <w:rFonts w:ascii="Arial" w:eastAsia="DINNextLTPro-Light" w:hAnsi="Arial" w:cs="Arial"/>
          <w:sz w:val="20"/>
          <w:szCs w:val="20"/>
        </w:rPr>
        <w:t>)</w:t>
      </w:r>
      <w:r w:rsidR="00126EFB" w:rsidRPr="00265394">
        <w:rPr>
          <w:rFonts w:ascii="Arial" w:eastAsia="DINNextLTPro-Light" w:hAnsi="Arial" w:cs="Arial"/>
          <w:sz w:val="20"/>
          <w:szCs w:val="20"/>
        </w:rPr>
        <w:t>: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11,9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/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18,4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/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24,8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/</w:t>
      </w:r>
      <w:r w:rsidR="00E22BBA" w:rsidRPr="00265394">
        <w:rPr>
          <w:rFonts w:ascii="Arial" w:eastAsia="DINNextLTPro-Light" w:hAnsi="Arial" w:cs="Arial"/>
          <w:sz w:val="20"/>
          <w:szCs w:val="20"/>
        </w:rPr>
        <w:t xml:space="preserve"> </w:t>
      </w:r>
      <w:r w:rsidRPr="00265394">
        <w:rPr>
          <w:rFonts w:ascii="Arial" w:eastAsia="DINNextLTPro-Light" w:hAnsi="Arial" w:cs="Arial"/>
          <w:sz w:val="20"/>
          <w:szCs w:val="20"/>
        </w:rPr>
        <w:t>30,5 dB(A)</w:t>
      </w:r>
    </w:p>
    <w:p w:rsidR="00711B4D" w:rsidRPr="00265394" w:rsidRDefault="00465B5B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Norm-Schallpegeldifferenz</w:t>
      </w:r>
      <w:r w:rsidR="00E22BBA" w:rsidRPr="00265394">
        <w:rPr>
          <w:rFonts w:ascii="Arial" w:eastAsia="DINNextLTPro-Light" w:hAnsi="Arial" w:cs="Arial"/>
          <w:sz w:val="20"/>
          <w:szCs w:val="20"/>
        </w:rPr>
        <w:t>,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Gerät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 ausgeschaltet / eingeschaltet: </w:t>
      </w:r>
      <w:r w:rsidR="0057742B" w:rsidRPr="00265394">
        <w:rPr>
          <w:rFonts w:ascii="Arial" w:eastAsia="DINNextLTPro-Light" w:hAnsi="Arial" w:cs="Arial"/>
          <w:sz w:val="20"/>
          <w:szCs w:val="20"/>
        </w:rPr>
        <w:t>45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dB / 44 dB</w:t>
      </w:r>
    </w:p>
    <w:p w:rsidR="00465B5B" w:rsidRPr="00265394" w:rsidRDefault="00465B5B" w:rsidP="00126EFB">
      <w:pPr>
        <w:pStyle w:val="Listenabsatz"/>
        <w:autoSpaceDE w:val="0"/>
        <w:autoSpaceDN w:val="0"/>
        <w:adjustRightInd w:val="0"/>
        <w:ind w:left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(</w:t>
      </w:r>
      <w:r w:rsidR="00126EFB" w:rsidRPr="00265394">
        <w:rPr>
          <w:rFonts w:ascii="Arial" w:eastAsia="DINNextLTPro-Light" w:hAnsi="Arial" w:cs="Arial"/>
          <w:sz w:val="20"/>
          <w:szCs w:val="20"/>
        </w:rPr>
        <w:t xml:space="preserve">bei offenen </w:t>
      </w:r>
      <w:r w:rsidRPr="00265394">
        <w:rPr>
          <w:rFonts w:ascii="Arial" w:eastAsia="DINNextLTPro-Light" w:hAnsi="Arial" w:cs="Arial"/>
          <w:sz w:val="20"/>
          <w:szCs w:val="20"/>
        </w:rPr>
        <w:t>Rückstauklappen)</w:t>
      </w:r>
    </w:p>
    <w:p w:rsidR="00465B5B" w:rsidRPr="00265394" w:rsidRDefault="00465B5B" w:rsidP="00F3629F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elektrischer Anschluss</w:t>
      </w:r>
      <w:r w:rsidR="00F3629F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>230 V / 50 Hz</w:t>
      </w:r>
    </w:p>
    <w:p w:rsidR="00465B5B" w:rsidRPr="00265394" w:rsidRDefault="00465B5B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elektrischer Leistungsaufnahme (Lüfterstufe</w:t>
      </w:r>
      <w:r w:rsidR="00E22BBA" w:rsidRPr="00265394">
        <w:rPr>
          <w:rFonts w:ascii="Arial" w:eastAsia="DINNextLTPro-Light" w:hAnsi="Arial" w:cs="Arial"/>
          <w:sz w:val="20"/>
          <w:szCs w:val="20"/>
        </w:rPr>
        <w:t>n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1 bis 4)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>6,6 / 9 / 16 / 39 Watt</w:t>
      </w:r>
    </w:p>
    <w:p w:rsidR="00465B5B" w:rsidRPr="00265394" w:rsidRDefault="00465B5B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Gerätegehäuse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>Stahlblech</w:t>
      </w:r>
      <w:r w:rsidR="00A77CF4" w:rsidRPr="00265394">
        <w:rPr>
          <w:rFonts w:ascii="Arial" w:eastAsia="DINNextLTPro-Light" w:hAnsi="Arial" w:cs="Arial"/>
          <w:sz w:val="20"/>
          <w:szCs w:val="20"/>
        </w:rPr>
        <w:t xml:space="preserve"> verzinkt</w:t>
      </w:r>
    </w:p>
    <w:p w:rsidR="00BE7FE8" w:rsidRPr="00265394" w:rsidRDefault="00711B4D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 xml:space="preserve">Oberfläche: pulverbeschichtet in </w:t>
      </w:r>
      <w:r w:rsidR="00465B5B" w:rsidRPr="00265394">
        <w:rPr>
          <w:rFonts w:ascii="Arial" w:eastAsia="DINNextLTPro-Light" w:hAnsi="Arial" w:cs="Arial"/>
          <w:sz w:val="20"/>
          <w:szCs w:val="20"/>
        </w:rPr>
        <w:t>RAL 9016</w:t>
      </w:r>
    </w:p>
    <w:p w:rsidR="006D685A" w:rsidRPr="00265394" w:rsidRDefault="00845F0E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 xml:space="preserve">sichtbare </w:t>
      </w:r>
      <w:r w:rsidR="00BE7FE8" w:rsidRPr="00265394">
        <w:rPr>
          <w:rFonts w:ascii="Arial" w:eastAsia="DINNextLTPro-Light" w:hAnsi="Arial" w:cs="Arial"/>
          <w:sz w:val="20"/>
          <w:szCs w:val="20"/>
        </w:rPr>
        <w:t>Geräteabmessungen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="00BE7FE8" w:rsidRPr="00265394">
        <w:rPr>
          <w:rFonts w:ascii="Arial" w:eastAsia="DINNextLTPro-Light" w:hAnsi="Arial" w:cs="Arial"/>
          <w:sz w:val="20"/>
          <w:szCs w:val="20"/>
        </w:rPr>
        <w:t xml:space="preserve">B x H </w:t>
      </w:r>
      <w:proofErr w:type="gramStart"/>
      <w:r w:rsidR="00BE7FE8" w:rsidRPr="00265394">
        <w:rPr>
          <w:rFonts w:ascii="Arial" w:eastAsia="DINNextLTPro-Light" w:hAnsi="Arial" w:cs="Arial"/>
          <w:sz w:val="20"/>
          <w:szCs w:val="20"/>
        </w:rPr>
        <w:t>x T</w:t>
      </w:r>
      <w:proofErr w:type="gramEnd"/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 = </w:t>
      </w:r>
      <w:r w:rsidR="00BE7FE8" w:rsidRPr="00265394">
        <w:rPr>
          <w:rFonts w:ascii="Arial" w:eastAsia="DINNextLTPro-Light" w:hAnsi="Arial" w:cs="Arial"/>
          <w:sz w:val="20"/>
          <w:szCs w:val="20"/>
        </w:rPr>
        <w:t xml:space="preserve">505 x 510 </w:t>
      </w:r>
      <w:r w:rsidR="00674218" w:rsidRPr="00265394">
        <w:rPr>
          <w:rFonts w:ascii="Arial" w:eastAsia="DINNextLTPro-Light" w:hAnsi="Arial" w:cs="Arial"/>
          <w:sz w:val="20"/>
          <w:szCs w:val="20"/>
        </w:rPr>
        <w:t xml:space="preserve">x 20 </w:t>
      </w:r>
      <w:r w:rsidR="00BE7FE8" w:rsidRPr="00265394">
        <w:rPr>
          <w:rFonts w:ascii="Arial" w:eastAsia="DINNextLTPro-Light" w:hAnsi="Arial" w:cs="Arial"/>
          <w:sz w:val="20"/>
          <w:szCs w:val="20"/>
        </w:rPr>
        <w:t>mm</w:t>
      </w:r>
      <w:r w:rsidR="00A6791F" w:rsidRPr="00265394">
        <w:rPr>
          <w:rFonts w:ascii="Arial" w:eastAsia="DINNextLTPro-Light" w:hAnsi="Arial" w:cs="Arial"/>
          <w:sz w:val="20"/>
          <w:szCs w:val="20"/>
        </w:rPr>
        <w:t xml:space="preserve"> </w:t>
      </w:r>
    </w:p>
    <w:p w:rsidR="00711B4D" w:rsidRPr="00265394" w:rsidRDefault="00674218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Unterputzgehäuse für ERG 60</w:t>
      </w:r>
      <w:r w:rsidR="00BE7FE8" w:rsidRPr="00265394">
        <w:rPr>
          <w:rFonts w:ascii="Arial" w:eastAsia="DINNextLTPro-Light" w:hAnsi="Arial" w:cs="Arial"/>
          <w:sz w:val="20"/>
          <w:szCs w:val="20"/>
        </w:rPr>
        <w:t>U</w:t>
      </w:r>
      <w:r w:rsidRPr="00265394">
        <w:rPr>
          <w:rFonts w:ascii="Arial" w:eastAsia="DINNextLTPro-Light" w:hAnsi="Arial" w:cs="Arial"/>
          <w:sz w:val="20"/>
          <w:szCs w:val="20"/>
        </w:rPr>
        <w:t>P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 xml:space="preserve">B x H 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x T</w:t>
      </w:r>
      <w:proofErr w:type="gramEnd"/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 = </w:t>
      </w:r>
      <w:r w:rsidR="00BE7FE8" w:rsidRPr="00265394">
        <w:rPr>
          <w:rFonts w:ascii="Arial" w:eastAsia="DINNextLTPro-Light" w:hAnsi="Arial" w:cs="Arial"/>
          <w:sz w:val="20"/>
          <w:szCs w:val="20"/>
        </w:rPr>
        <w:t xml:space="preserve">485 x 500 </w:t>
      </w:r>
      <w:r w:rsidRPr="00265394">
        <w:rPr>
          <w:rFonts w:ascii="Arial" w:eastAsia="DINNextLTPro-Light" w:hAnsi="Arial" w:cs="Arial"/>
          <w:sz w:val="20"/>
          <w:szCs w:val="20"/>
        </w:rPr>
        <w:t xml:space="preserve">x 180 </w:t>
      </w:r>
      <w:r w:rsidR="00BE7FE8" w:rsidRPr="00265394">
        <w:rPr>
          <w:rFonts w:ascii="Arial" w:eastAsia="DINNextLTPro-Light" w:hAnsi="Arial" w:cs="Arial"/>
          <w:sz w:val="20"/>
          <w:szCs w:val="20"/>
        </w:rPr>
        <w:t>mm</w:t>
      </w:r>
    </w:p>
    <w:p w:rsidR="00BE7FE8" w:rsidRPr="00265394" w:rsidRDefault="00BE7FE8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lastRenderedPageBreak/>
        <w:t>Gewicht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>13 kg</w:t>
      </w:r>
    </w:p>
    <w:p w:rsidR="00465B5B" w:rsidRPr="00265394" w:rsidRDefault="00465B5B" w:rsidP="00126EFB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Außenwanddurchführung</w:t>
      </w:r>
      <w:r w:rsidR="00711B4D" w:rsidRPr="00265394">
        <w:rPr>
          <w:rFonts w:ascii="Arial" w:eastAsia="DINNextLTPro-Light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>2 x ø10</w:t>
      </w:r>
      <w:r w:rsidR="00581321" w:rsidRPr="00265394">
        <w:rPr>
          <w:rFonts w:ascii="Arial" w:eastAsia="DINNextLTPro-Light" w:hAnsi="Arial" w:cs="Arial"/>
          <w:sz w:val="20"/>
          <w:szCs w:val="20"/>
        </w:rPr>
        <w:t>0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mm</w:t>
      </w:r>
    </w:p>
    <w:p w:rsidR="00465B5B" w:rsidRPr="00265394" w:rsidRDefault="00465B5B" w:rsidP="00126EFB">
      <w:pPr>
        <w:pStyle w:val="Default"/>
        <w:ind w:left="357"/>
        <w:rPr>
          <w:rFonts w:ascii="Arial" w:eastAsia="DINNextLTPro-Light" w:hAnsi="Arial" w:cs="Arial"/>
          <w:color w:val="auto"/>
          <w:sz w:val="20"/>
          <w:szCs w:val="20"/>
        </w:rPr>
      </w:pPr>
      <w:r w:rsidRPr="00265394">
        <w:rPr>
          <w:rFonts w:ascii="Arial" w:eastAsia="DINNextLTPro-Light" w:hAnsi="Arial" w:cs="Arial"/>
          <w:color w:val="auto"/>
          <w:sz w:val="20"/>
          <w:szCs w:val="20"/>
        </w:rPr>
        <w:t>(Ansaug- und Ausblasgitter im Lieferumfang enthalten)</w:t>
      </w:r>
    </w:p>
    <w:p w:rsidR="00D67980" w:rsidRPr="00265394" w:rsidRDefault="00D67980" w:rsidP="00BE7FE8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:rsidR="00BE7FE8" w:rsidRPr="00265394" w:rsidRDefault="00BE7FE8" w:rsidP="00BE7FE8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 w:rsidRPr="00265394">
        <w:rPr>
          <w:rFonts w:ascii="Arial" w:hAnsi="Arial" w:cs="Arial"/>
          <w:b/>
          <w:iCs/>
          <w:sz w:val="20"/>
          <w:szCs w:val="20"/>
        </w:rPr>
        <w:t>Spezifischer Energieverbrauch gemäß EU-Verordnung 1253/1254-2014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Klasse A in Verbindung mit einer Steuerung nach örtlichem Bedarf.</w:t>
      </w:r>
    </w:p>
    <w:p w:rsidR="00BE7FE8" w:rsidRPr="00265394" w:rsidRDefault="00465B5B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Klasse B </w:t>
      </w:r>
      <w:r w:rsidR="00BE7FE8" w:rsidRPr="00265394">
        <w:rPr>
          <w:rFonts w:ascii="Arial" w:eastAsia="DINNextLTPro-Light" w:hAnsi="Arial" w:cs="Arial"/>
          <w:sz w:val="20"/>
          <w:szCs w:val="20"/>
        </w:rPr>
        <w:t>in Verbindung mit einer Handsteuerung.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maxi</w:t>
      </w:r>
      <w:r w:rsidR="00DF69A9" w:rsidRPr="00265394">
        <w:rPr>
          <w:rFonts w:ascii="Arial" w:eastAsia="DINNextLTPro-Light" w:hAnsi="Arial" w:cs="Arial"/>
          <w:sz w:val="20"/>
          <w:szCs w:val="20"/>
        </w:rPr>
        <w:t>maler Luftvolumenstrom: 55 m³/h</w:t>
      </w:r>
    </w:p>
    <w:p w:rsidR="00E22BBA" w:rsidRPr="00265394" w:rsidRDefault="00BE7FE8" w:rsidP="00E22BBA">
      <w:pPr>
        <w:tabs>
          <w:tab w:val="center" w:pos="4465"/>
        </w:tabs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Sch</w:t>
      </w:r>
      <w:r w:rsidR="00465B5B" w:rsidRPr="00265394">
        <w:rPr>
          <w:rFonts w:ascii="Arial" w:eastAsia="DINNextLTPro-Light" w:hAnsi="Arial" w:cs="Arial"/>
          <w:sz w:val="20"/>
          <w:szCs w:val="20"/>
        </w:rPr>
        <w:t>allleistungspegel LWA: 43 dB</w:t>
      </w:r>
      <w:r w:rsidR="00DF69A9" w:rsidRPr="00265394">
        <w:rPr>
          <w:rFonts w:ascii="Arial" w:eastAsia="DINNextLTPro-Light" w:hAnsi="Arial" w:cs="Arial"/>
          <w:sz w:val="20"/>
          <w:szCs w:val="20"/>
        </w:rPr>
        <w:t>(A)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Die Energieeffizienzklasse ist bis zum maximale</w:t>
      </w:r>
      <w:r w:rsidR="001409AE" w:rsidRPr="00265394">
        <w:rPr>
          <w:rFonts w:ascii="Arial" w:eastAsia="DINNextLTPro-Light" w:hAnsi="Arial" w:cs="Arial"/>
          <w:sz w:val="20"/>
          <w:szCs w:val="20"/>
        </w:rPr>
        <w:t>n</w:t>
      </w:r>
      <w:r w:rsidRPr="00265394">
        <w:rPr>
          <w:rFonts w:ascii="Arial" w:eastAsia="DINNextLTPro-Light" w:hAnsi="Arial" w:cs="Arial"/>
          <w:sz w:val="20"/>
          <w:szCs w:val="20"/>
        </w:rPr>
        <w:t xml:space="preserve"> Luftvolumenstrom gültig.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Das Lüftungsgerät entspricht den Anforderungen der Ökodesignrichtlinie (EU Verordnung 1253/1254-2014) und richtet sich nach dem derzeitigen Kenntnisstand - 07. Juli 2014.</w:t>
      </w:r>
    </w:p>
    <w:p w:rsidR="00BE7FE8" w:rsidRPr="00265394" w:rsidRDefault="00BE7FE8" w:rsidP="00BE7FE8">
      <w:pPr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 xml:space="preserve">Die detaillierten Kennwerte sind dem Produktdatenblatt unter </w:t>
      </w:r>
      <w:hyperlink r:id="rId9" w:history="1">
        <w:r w:rsidRPr="00265394">
          <w:rPr>
            <w:rStyle w:val="Hyperlink"/>
            <w:rFonts w:ascii="Arial" w:eastAsia="DINNextLTPro-Light" w:hAnsi="Arial" w:cs="Arial"/>
            <w:sz w:val="20"/>
            <w:szCs w:val="20"/>
          </w:rPr>
          <w:t>www.pichlerluft.at</w:t>
        </w:r>
      </w:hyperlink>
      <w:r w:rsidRPr="00265394">
        <w:rPr>
          <w:rFonts w:ascii="Arial" w:eastAsia="DINNextLTPro-Light" w:hAnsi="Arial" w:cs="Arial"/>
          <w:sz w:val="20"/>
          <w:szCs w:val="20"/>
        </w:rPr>
        <w:t xml:space="preserve"> zu entnehmen.</w:t>
      </w:r>
    </w:p>
    <w:p w:rsidR="00144271" w:rsidRPr="00265394" w:rsidRDefault="00144271" w:rsidP="00BE7FE8">
      <w:pPr>
        <w:rPr>
          <w:rFonts w:ascii="Arial" w:eastAsia="DINNextLTPro-Light" w:hAnsi="Arial" w:cs="Arial"/>
          <w:sz w:val="20"/>
          <w:szCs w:val="20"/>
        </w:rPr>
      </w:pPr>
    </w:p>
    <w:p w:rsidR="00BE7FE8" w:rsidRPr="00265394" w:rsidRDefault="00587C64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/>
        </w:rPr>
      </w:pPr>
      <w:proofErr w:type="spellStart"/>
      <w:r w:rsidRPr="00265394">
        <w:rPr>
          <w:rFonts w:ascii="Arial" w:eastAsia="DINNextLTPro-Light" w:hAnsi="Arial" w:cs="Arial"/>
          <w:sz w:val="20"/>
          <w:szCs w:val="20"/>
          <w:lang w:val="en-GB"/>
        </w:rPr>
        <w:t>Fabrikat</w:t>
      </w:r>
      <w:proofErr w:type="spellEnd"/>
      <w:r w:rsidRPr="00265394">
        <w:rPr>
          <w:rFonts w:ascii="Arial" w:eastAsia="DINNextLTPro-Light" w:hAnsi="Arial" w:cs="Arial"/>
          <w:sz w:val="20"/>
          <w:szCs w:val="20"/>
          <w:lang w:val="en-GB"/>
        </w:rPr>
        <w:t>:</w:t>
      </w:r>
      <w:r w:rsidR="00126EFB" w:rsidRPr="00265394">
        <w:rPr>
          <w:rFonts w:ascii="Arial" w:eastAsia="DINNextLTPro-Light" w:hAnsi="Arial" w:cs="Arial"/>
          <w:sz w:val="20"/>
          <w:szCs w:val="20"/>
          <w:lang w:val="en-GB"/>
        </w:rPr>
        <w:tab/>
      </w:r>
      <w:r w:rsidR="00BE7FE8" w:rsidRPr="00265394">
        <w:rPr>
          <w:rFonts w:ascii="Arial" w:eastAsia="DINNextLTPro-Light" w:hAnsi="Arial" w:cs="Arial"/>
          <w:sz w:val="20"/>
          <w:szCs w:val="20"/>
          <w:lang w:val="en-GB"/>
        </w:rPr>
        <w:t>PICHLER</w:t>
      </w:r>
    </w:p>
    <w:p w:rsidR="001E0C5E" w:rsidRPr="00265394" w:rsidRDefault="00BE7FE8" w:rsidP="00126EFB">
      <w:pPr>
        <w:autoSpaceDE w:val="0"/>
        <w:autoSpaceDN w:val="0"/>
        <w:adjustRightInd w:val="0"/>
        <w:rPr>
          <w:rFonts w:ascii="Arial" w:eastAsia="DINNextLTPro-Medium" w:hAnsi="Arial" w:cs="Arial"/>
          <w:b/>
          <w:sz w:val="20"/>
          <w:szCs w:val="20"/>
          <w:lang w:val="en-GB"/>
        </w:rPr>
      </w:pPr>
      <w:r w:rsidRPr="00265394">
        <w:rPr>
          <w:rFonts w:ascii="Arial" w:eastAsia="DINNextLTPro-Light" w:hAnsi="Arial" w:cs="Arial"/>
          <w:sz w:val="20"/>
          <w:szCs w:val="20"/>
          <w:lang w:val="en-GB"/>
        </w:rPr>
        <w:t>Type:</w:t>
      </w:r>
      <w:r w:rsidR="00126EFB" w:rsidRPr="00265394">
        <w:rPr>
          <w:rFonts w:ascii="Arial" w:eastAsia="DINNextLTPro-Light" w:hAnsi="Arial" w:cs="Arial"/>
          <w:sz w:val="20"/>
          <w:szCs w:val="20"/>
          <w:lang w:val="en-GB"/>
        </w:rPr>
        <w:tab/>
      </w:r>
      <w:r w:rsidR="00126EFB" w:rsidRPr="00265394">
        <w:rPr>
          <w:rFonts w:ascii="Arial" w:eastAsia="DINNextLTPro-Light" w:hAnsi="Arial" w:cs="Arial"/>
          <w:sz w:val="20"/>
          <w:szCs w:val="20"/>
          <w:lang w:val="en-GB"/>
        </w:rPr>
        <w:tab/>
      </w:r>
      <w:r w:rsidRPr="00265394">
        <w:rPr>
          <w:rFonts w:ascii="Arial" w:eastAsia="DINNextLTPro-Medium" w:hAnsi="Arial" w:cs="Arial"/>
          <w:b/>
          <w:sz w:val="20"/>
          <w:szCs w:val="20"/>
          <w:lang w:val="en-GB"/>
        </w:rPr>
        <w:t>08ERG060UP</w:t>
      </w:r>
    </w:p>
    <w:p w:rsidR="00126EFB" w:rsidRPr="00265394" w:rsidRDefault="00126EFB" w:rsidP="00126EFB">
      <w:pPr>
        <w:autoSpaceDE w:val="0"/>
        <w:autoSpaceDN w:val="0"/>
        <w:adjustRightInd w:val="0"/>
        <w:rPr>
          <w:rFonts w:ascii="Arial" w:eastAsia="DINNextLTPro-Medium" w:hAnsi="Arial" w:cs="Arial"/>
          <w:sz w:val="20"/>
          <w:szCs w:val="20"/>
          <w:lang w:val="en-GB"/>
        </w:rPr>
      </w:pPr>
    </w:p>
    <w:p w:rsidR="00BE7FE8" w:rsidRPr="00265394" w:rsidRDefault="00BE7FE8" w:rsidP="00BE7FE8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 w:val="20"/>
          <w:szCs w:val="20"/>
          <w:lang w:val="en-GB"/>
        </w:rPr>
      </w:pPr>
      <w:r w:rsidRPr="00265394">
        <w:rPr>
          <w:rFonts w:ascii="Arial" w:eastAsia="DINNextLTPro-Light" w:hAnsi="Arial" w:cs="Arial"/>
          <w:sz w:val="20"/>
          <w:szCs w:val="20"/>
          <w:lang w:val="en-GB"/>
        </w:rPr>
        <w:t>Lo: ……………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  <w:lang w:val="en-GB"/>
        </w:rPr>
        <w:t>…..</w:t>
      </w:r>
      <w:proofErr w:type="gramEnd"/>
    </w:p>
    <w:p w:rsidR="00BE7FE8" w:rsidRPr="00265394" w:rsidRDefault="00BE7FE8" w:rsidP="00BE7FE8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So: 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…….</w:t>
      </w:r>
      <w:proofErr w:type="gramEnd"/>
      <w:r w:rsidRPr="00265394">
        <w:rPr>
          <w:rFonts w:ascii="Arial" w:eastAsia="DINNextLTPro-Light" w:hAnsi="Arial" w:cs="Arial"/>
          <w:sz w:val="20"/>
          <w:szCs w:val="20"/>
        </w:rPr>
        <w:t>.</w:t>
      </w:r>
    </w:p>
    <w:p w:rsidR="00BE7FE8" w:rsidRPr="00265394" w:rsidRDefault="00BE7FE8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ST</w:t>
      </w:r>
      <w:r w:rsidRPr="00265394">
        <w:rPr>
          <w:rFonts w:ascii="Arial" w:eastAsia="DINNextLTPro-Light" w:hAnsi="Arial" w:cs="Arial"/>
          <w:sz w:val="20"/>
          <w:szCs w:val="20"/>
        </w:rPr>
        <w:tab/>
        <w:t>EP: 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…….</w:t>
      </w:r>
      <w:proofErr w:type="gramEnd"/>
      <w:r w:rsidRPr="00265394">
        <w:rPr>
          <w:rFonts w:ascii="Arial" w:eastAsia="DINNextLTPro-Light" w:hAnsi="Arial" w:cs="Arial"/>
          <w:sz w:val="20"/>
          <w:szCs w:val="20"/>
        </w:rPr>
        <w:t>. ………...............</w:t>
      </w:r>
    </w:p>
    <w:p w:rsidR="00B33F6E" w:rsidRPr="00265394" w:rsidRDefault="00B33F6E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</w:p>
    <w:p w:rsidR="00126EFB" w:rsidRPr="00265394" w:rsidRDefault="00126EFB" w:rsidP="00BE7FE8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</w:p>
    <w:p w:rsidR="00170381" w:rsidRPr="00265394" w:rsidRDefault="00E166A2" w:rsidP="00170381">
      <w:pPr>
        <w:rPr>
          <w:rFonts w:ascii="Arial" w:hAnsi="Arial" w:cs="Arial"/>
          <w:b/>
          <w:bCs/>
          <w:sz w:val="20"/>
          <w:szCs w:val="20"/>
        </w:rPr>
      </w:pPr>
      <w:bookmarkStart w:id="6" w:name="_Hlk511742122"/>
      <w:bookmarkStart w:id="7" w:name="_Hlk511741321"/>
      <w:r w:rsidRPr="00265394">
        <w:rPr>
          <w:rFonts w:ascii="Arial" w:hAnsi="Arial" w:cs="Arial"/>
          <w:b/>
          <w:bCs/>
          <w:sz w:val="20"/>
          <w:szCs w:val="20"/>
        </w:rPr>
        <w:t xml:space="preserve">Ersatzteil: </w:t>
      </w:r>
      <w:bookmarkEnd w:id="6"/>
      <w:r w:rsidR="00465B5B" w:rsidRPr="00265394">
        <w:rPr>
          <w:rFonts w:ascii="Arial" w:hAnsi="Arial" w:cs="Arial"/>
          <w:b/>
          <w:bCs/>
          <w:sz w:val="20"/>
          <w:szCs w:val="20"/>
        </w:rPr>
        <w:t>Abluf</w:t>
      </w:r>
      <w:r w:rsidR="00F37024" w:rsidRPr="00265394">
        <w:rPr>
          <w:rFonts w:ascii="Arial" w:hAnsi="Arial" w:cs="Arial"/>
          <w:b/>
          <w:bCs/>
          <w:sz w:val="20"/>
          <w:szCs w:val="20"/>
        </w:rPr>
        <w:t>tfilter</w:t>
      </w:r>
    </w:p>
    <w:p w:rsidR="00126EFB" w:rsidRPr="00265394" w:rsidRDefault="00126EFB" w:rsidP="00170381">
      <w:pPr>
        <w:rPr>
          <w:rFonts w:ascii="Arial" w:hAnsi="Arial" w:cs="Arial"/>
          <w:bCs/>
          <w:sz w:val="20"/>
          <w:szCs w:val="20"/>
        </w:rPr>
      </w:pPr>
    </w:p>
    <w:p w:rsidR="00126EFB" w:rsidRPr="00265394" w:rsidRDefault="00126EFB" w:rsidP="00126EFB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265394">
        <w:rPr>
          <w:rFonts w:ascii="Arial" w:hAnsi="Arial" w:cs="Arial"/>
          <w:b/>
          <w:sz w:val="20"/>
        </w:rPr>
        <w:t>Technische Daten:</w:t>
      </w:r>
    </w:p>
    <w:p w:rsidR="00170381" w:rsidRPr="00F31846" w:rsidRDefault="00F31846" w:rsidP="00F70304">
      <w:pPr>
        <w:pStyle w:val="Listenabsatz"/>
        <w:numPr>
          <w:ilvl w:val="0"/>
          <w:numId w:val="6"/>
        </w:numPr>
        <w:tabs>
          <w:tab w:val="left" w:pos="284"/>
          <w:tab w:val="left" w:pos="567"/>
        </w:tabs>
        <w:ind w:left="357" w:hanging="357"/>
        <w:rPr>
          <w:rFonts w:ascii="Arial" w:hAnsi="Arial" w:cs="Arial"/>
          <w:sz w:val="20"/>
          <w:szCs w:val="20"/>
        </w:rPr>
      </w:pPr>
      <w:r w:rsidRPr="00F31846">
        <w:rPr>
          <w:rFonts w:ascii="Arial" w:hAnsi="Arial" w:cs="Arial"/>
          <w:sz w:val="20"/>
          <w:szCs w:val="20"/>
        </w:rPr>
        <w:t>Filterklasse: ISO Coarse 50%</w:t>
      </w:r>
    </w:p>
    <w:p w:rsidR="00F70304" w:rsidRPr="00F31846" w:rsidRDefault="00F70304" w:rsidP="00F70304">
      <w:pPr>
        <w:pStyle w:val="Listenabsatz"/>
        <w:numPr>
          <w:ilvl w:val="0"/>
          <w:numId w:val="6"/>
        </w:numPr>
        <w:tabs>
          <w:tab w:val="left" w:pos="284"/>
          <w:tab w:val="left" w:pos="567"/>
        </w:tabs>
        <w:ind w:left="357" w:hanging="357"/>
        <w:rPr>
          <w:rFonts w:ascii="Arial" w:hAnsi="Arial" w:cs="Arial"/>
          <w:sz w:val="20"/>
          <w:szCs w:val="20"/>
        </w:rPr>
      </w:pPr>
      <w:r w:rsidRPr="00F31846">
        <w:rPr>
          <w:rFonts w:ascii="Arial" w:hAnsi="Arial" w:cs="Arial"/>
          <w:sz w:val="20"/>
          <w:szCs w:val="20"/>
        </w:rPr>
        <w:t xml:space="preserve">Bauform: </w:t>
      </w:r>
      <w:r w:rsidR="00F31846" w:rsidRPr="00F31846">
        <w:rPr>
          <w:rFonts w:ascii="Arial" w:hAnsi="Arial" w:cs="Arial"/>
          <w:sz w:val="20"/>
          <w:szCs w:val="20"/>
        </w:rPr>
        <w:t>Filterzelle</w:t>
      </w:r>
    </w:p>
    <w:p w:rsidR="00170381" w:rsidRPr="00265394" w:rsidRDefault="00170381" w:rsidP="00F70304">
      <w:pPr>
        <w:pStyle w:val="Listenabsatz"/>
        <w:numPr>
          <w:ilvl w:val="0"/>
          <w:numId w:val="6"/>
        </w:numPr>
        <w:tabs>
          <w:tab w:val="left" w:pos="284"/>
          <w:tab w:val="left" w:pos="567"/>
        </w:tabs>
        <w:ind w:left="357" w:hanging="357"/>
        <w:rPr>
          <w:rFonts w:ascii="Arial" w:hAnsi="Arial" w:cs="Arial"/>
          <w:sz w:val="20"/>
          <w:szCs w:val="20"/>
        </w:rPr>
      </w:pPr>
      <w:r w:rsidRPr="00265394">
        <w:rPr>
          <w:rFonts w:ascii="Arial" w:hAnsi="Arial" w:cs="Arial"/>
          <w:sz w:val="20"/>
          <w:szCs w:val="20"/>
        </w:rPr>
        <w:t>Abmessungen</w:t>
      </w:r>
      <w:r w:rsidR="00126EFB" w:rsidRPr="00265394">
        <w:rPr>
          <w:rFonts w:ascii="Arial" w:hAnsi="Arial" w:cs="Arial"/>
          <w:sz w:val="20"/>
          <w:szCs w:val="20"/>
        </w:rPr>
        <w:t xml:space="preserve">: </w:t>
      </w:r>
      <w:r w:rsidRPr="00265394">
        <w:rPr>
          <w:rFonts w:ascii="Arial" w:eastAsia="DINNextLTPro-Light" w:hAnsi="Arial" w:cs="Arial"/>
          <w:sz w:val="20"/>
          <w:szCs w:val="20"/>
        </w:rPr>
        <w:t xml:space="preserve">B x H 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x T</w:t>
      </w:r>
      <w:proofErr w:type="gramEnd"/>
      <w:r w:rsidR="00126EFB" w:rsidRPr="00265394">
        <w:rPr>
          <w:rFonts w:ascii="Arial" w:eastAsia="DINNextLTPro-Light" w:hAnsi="Arial" w:cs="Arial"/>
          <w:sz w:val="20"/>
          <w:szCs w:val="20"/>
        </w:rPr>
        <w:t xml:space="preserve"> = </w:t>
      </w:r>
      <w:r w:rsidR="007614CF">
        <w:rPr>
          <w:rFonts w:ascii="Arial" w:eastAsia="DINNextLTPro-Light" w:hAnsi="Arial" w:cs="Arial"/>
          <w:sz w:val="20"/>
          <w:szCs w:val="20"/>
        </w:rPr>
        <w:t>147</w:t>
      </w:r>
      <w:r w:rsidRPr="00265394">
        <w:rPr>
          <w:rFonts w:ascii="Arial" w:hAnsi="Arial" w:cs="Arial"/>
          <w:sz w:val="20"/>
          <w:szCs w:val="20"/>
        </w:rPr>
        <w:t xml:space="preserve"> x </w:t>
      </w:r>
      <w:r w:rsidR="007614CF">
        <w:rPr>
          <w:rFonts w:ascii="Arial" w:hAnsi="Arial" w:cs="Arial"/>
          <w:sz w:val="20"/>
          <w:szCs w:val="20"/>
        </w:rPr>
        <w:t>93</w:t>
      </w:r>
      <w:r w:rsidRPr="00265394">
        <w:rPr>
          <w:rFonts w:ascii="Arial" w:hAnsi="Arial" w:cs="Arial"/>
          <w:sz w:val="20"/>
          <w:szCs w:val="20"/>
        </w:rPr>
        <w:t xml:space="preserve"> x 25 mm</w:t>
      </w:r>
    </w:p>
    <w:p w:rsidR="00170381" w:rsidRPr="00265394" w:rsidRDefault="00170381" w:rsidP="00170381">
      <w:pPr>
        <w:tabs>
          <w:tab w:val="left" w:pos="284"/>
          <w:tab w:val="left" w:pos="567"/>
        </w:tabs>
        <w:rPr>
          <w:rFonts w:ascii="Arial" w:hAnsi="Arial" w:cs="Arial"/>
          <w:sz w:val="20"/>
          <w:szCs w:val="20"/>
        </w:rPr>
      </w:pPr>
    </w:p>
    <w:p w:rsidR="00170381" w:rsidRPr="00265394" w:rsidRDefault="00170381" w:rsidP="00170381">
      <w:pPr>
        <w:rPr>
          <w:rFonts w:ascii="Arial" w:hAnsi="Arial" w:cs="Arial"/>
          <w:sz w:val="20"/>
          <w:szCs w:val="20"/>
        </w:rPr>
      </w:pPr>
      <w:r w:rsidRPr="00265394">
        <w:rPr>
          <w:rFonts w:ascii="Arial" w:hAnsi="Arial" w:cs="Arial"/>
          <w:sz w:val="20"/>
          <w:szCs w:val="20"/>
        </w:rPr>
        <w:t>Fabrikat:</w:t>
      </w:r>
      <w:r w:rsidR="00F70304" w:rsidRPr="00265394">
        <w:rPr>
          <w:rFonts w:ascii="Arial" w:hAnsi="Arial" w:cs="Arial"/>
          <w:sz w:val="20"/>
          <w:szCs w:val="20"/>
        </w:rPr>
        <w:tab/>
      </w:r>
      <w:r w:rsidRPr="00265394">
        <w:rPr>
          <w:rFonts w:ascii="Arial" w:hAnsi="Arial" w:cs="Arial"/>
          <w:sz w:val="20"/>
          <w:szCs w:val="20"/>
        </w:rPr>
        <w:t>PICHLER</w:t>
      </w:r>
    </w:p>
    <w:p w:rsidR="00170381" w:rsidRPr="00265394" w:rsidRDefault="00170381" w:rsidP="00170381">
      <w:pPr>
        <w:rPr>
          <w:rFonts w:ascii="Arial" w:hAnsi="Arial" w:cs="Arial"/>
          <w:b/>
          <w:bCs/>
          <w:sz w:val="20"/>
          <w:szCs w:val="20"/>
        </w:rPr>
      </w:pPr>
      <w:r w:rsidRPr="00265394">
        <w:rPr>
          <w:rFonts w:ascii="Arial" w:hAnsi="Arial" w:cs="Arial"/>
          <w:sz w:val="20"/>
          <w:szCs w:val="20"/>
        </w:rPr>
        <w:t>Type:</w:t>
      </w:r>
      <w:r w:rsidR="00F70304" w:rsidRPr="00265394">
        <w:rPr>
          <w:rFonts w:ascii="Arial" w:hAnsi="Arial" w:cs="Arial"/>
          <w:sz w:val="20"/>
          <w:szCs w:val="20"/>
        </w:rPr>
        <w:tab/>
      </w:r>
      <w:r w:rsidR="00F70304" w:rsidRPr="00265394">
        <w:rPr>
          <w:rFonts w:ascii="Arial" w:hAnsi="Arial" w:cs="Arial"/>
          <w:sz w:val="20"/>
          <w:szCs w:val="20"/>
        </w:rPr>
        <w:tab/>
      </w:r>
      <w:r w:rsidRPr="00265394">
        <w:rPr>
          <w:rFonts w:ascii="Arial" w:hAnsi="Arial" w:cs="Arial"/>
          <w:b/>
          <w:sz w:val="20"/>
          <w:szCs w:val="20"/>
        </w:rPr>
        <w:t>08ERG60KASG4</w:t>
      </w:r>
    </w:p>
    <w:p w:rsidR="00170381" w:rsidRPr="00265394" w:rsidRDefault="00170381" w:rsidP="00170381">
      <w:pPr>
        <w:rPr>
          <w:rFonts w:ascii="Arial" w:hAnsi="Arial" w:cs="Arial"/>
          <w:sz w:val="20"/>
          <w:szCs w:val="20"/>
        </w:rPr>
      </w:pPr>
    </w:p>
    <w:p w:rsidR="00170381" w:rsidRPr="00265394" w:rsidRDefault="00170381" w:rsidP="0017038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 w:val="20"/>
          <w:szCs w:val="20"/>
          <w:lang w:val="da-DK"/>
        </w:rPr>
      </w:pPr>
      <w:r w:rsidRPr="00265394">
        <w:rPr>
          <w:rFonts w:ascii="Arial" w:eastAsia="DINNextLTPro-Light" w:hAnsi="Arial" w:cs="Arial"/>
          <w:sz w:val="20"/>
          <w:szCs w:val="20"/>
          <w:lang w:val="da-DK"/>
        </w:rPr>
        <w:t>Lo: ………………..</w:t>
      </w:r>
    </w:p>
    <w:p w:rsidR="00170381" w:rsidRPr="00265394" w:rsidRDefault="00170381" w:rsidP="0017038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So: 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…….</w:t>
      </w:r>
      <w:proofErr w:type="gramEnd"/>
      <w:r w:rsidRPr="00265394">
        <w:rPr>
          <w:rFonts w:ascii="Arial" w:eastAsia="DINNextLTPro-Light" w:hAnsi="Arial" w:cs="Arial"/>
          <w:sz w:val="20"/>
          <w:szCs w:val="20"/>
        </w:rPr>
        <w:t>.</w:t>
      </w:r>
    </w:p>
    <w:p w:rsidR="00EA0C29" w:rsidRPr="00265394" w:rsidRDefault="00170381" w:rsidP="0017038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ST</w:t>
      </w:r>
      <w:r w:rsidRPr="00265394">
        <w:rPr>
          <w:rFonts w:ascii="Arial" w:eastAsia="DINNextLTPro-Light" w:hAnsi="Arial" w:cs="Arial"/>
          <w:sz w:val="20"/>
          <w:szCs w:val="20"/>
        </w:rPr>
        <w:tab/>
        <w:t>EP: 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…….</w:t>
      </w:r>
      <w:proofErr w:type="gramEnd"/>
      <w:r w:rsidRPr="00265394">
        <w:rPr>
          <w:rFonts w:ascii="Arial" w:eastAsia="DINNextLTPro-Light" w:hAnsi="Arial" w:cs="Arial"/>
          <w:sz w:val="20"/>
          <w:szCs w:val="20"/>
        </w:rPr>
        <w:t>. ………...............</w:t>
      </w:r>
    </w:p>
    <w:p w:rsidR="00792854" w:rsidRPr="00265394" w:rsidRDefault="00792854" w:rsidP="00170381">
      <w:pPr>
        <w:rPr>
          <w:rFonts w:ascii="Arial" w:eastAsia="DINNextLTPro-Light" w:hAnsi="Arial" w:cs="Arial"/>
          <w:sz w:val="20"/>
          <w:szCs w:val="20"/>
        </w:rPr>
      </w:pPr>
    </w:p>
    <w:p w:rsidR="00792854" w:rsidRPr="00265394" w:rsidRDefault="00792854" w:rsidP="00170381">
      <w:pPr>
        <w:rPr>
          <w:rFonts w:ascii="Arial" w:hAnsi="Arial" w:cs="Arial"/>
          <w:bCs/>
          <w:sz w:val="20"/>
          <w:szCs w:val="20"/>
        </w:rPr>
      </w:pPr>
    </w:p>
    <w:p w:rsidR="00170381" w:rsidRPr="00265394" w:rsidRDefault="00F70304" w:rsidP="00170381">
      <w:pPr>
        <w:rPr>
          <w:rFonts w:ascii="Arial" w:hAnsi="Arial" w:cs="Arial"/>
          <w:b/>
          <w:bCs/>
          <w:sz w:val="20"/>
          <w:szCs w:val="20"/>
        </w:rPr>
      </w:pPr>
      <w:r w:rsidRPr="00265394">
        <w:rPr>
          <w:rFonts w:ascii="Arial" w:hAnsi="Arial" w:cs="Arial"/>
          <w:b/>
          <w:bCs/>
          <w:sz w:val="20"/>
          <w:szCs w:val="20"/>
        </w:rPr>
        <w:t>Ersatzteil</w:t>
      </w:r>
      <w:r w:rsidR="00E166A2" w:rsidRPr="00265394">
        <w:rPr>
          <w:rFonts w:ascii="Arial" w:hAnsi="Arial" w:cs="Arial"/>
          <w:b/>
          <w:bCs/>
          <w:sz w:val="20"/>
          <w:szCs w:val="20"/>
        </w:rPr>
        <w:t xml:space="preserve">: </w:t>
      </w:r>
      <w:r w:rsidR="00F37024" w:rsidRPr="00265394">
        <w:rPr>
          <w:rFonts w:ascii="Arial" w:hAnsi="Arial" w:cs="Arial"/>
          <w:b/>
          <w:bCs/>
          <w:sz w:val="20"/>
          <w:szCs w:val="20"/>
        </w:rPr>
        <w:t>Auß</w:t>
      </w:r>
      <w:r w:rsidR="00170381" w:rsidRPr="00265394">
        <w:rPr>
          <w:rFonts w:ascii="Arial" w:hAnsi="Arial" w:cs="Arial"/>
          <w:b/>
          <w:bCs/>
          <w:sz w:val="20"/>
          <w:szCs w:val="20"/>
        </w:rPr>
        <w:t xml:space="preserve">enluftfilter </w:t>
      </w:r>
    </w:p>
    <w:p w:rsidR="00C05118" w:rsidRPr="00265394" w:rsidRDefault="00C05118" w:rsidP="00170381">
      <w:pPr>
        <w:rPr>
          <w:rFonts w:ascii="Arial" w:hAnsi="Arial" w:cs="Arial"/>
          <w:bCs/>
          <w:sz w:val="20"/>
          <w:szCs w:val="20"/>
        </w:rPr>
      </w:pPr>
    </w:p>
    <w:p w:rsidR="00C05118" w:rsidRPr="00265394" w:rsidRDefault="00C05118" w:rsidP="00170381">
      <w:pPr>
        <w:rPr>
          <w:rFonts w:ascii="Arial" w:hAnsi="Arial" w:cs="Arial"/>
          <w:b/>
          <w:bCs/>
          <w:sz w:val="20"/>
          <w:szCs w:val="20"/>
        </w:rPr>
      </w:pPr>
      <w:r w:rsidRPr="00265394">
        <w:rPr>
          <w:rFonts w:ascii="Arial" w:hAnsi="Arial" w:cs="Arial"/>
          <w:b/>
          <w:bCs/>
          <w:sz w:val="20"/>
          <w:szCs w:val="20"/>
        </w:rPr>
        <w:t>Technische Daten:</w:t>
      </w:r>
    </w:p>
    <w:p w:rsidR="00170381" w:rsidRPr="007614CF" w:rsidRDefault="007614CF" w:rsidP="00F70304">
      <w:pPr>
        <w:pStyle w:val="Listenabsatz"/>
        <w:numPr>
          <w:ilvl w:val="0"/>
          <w:numId w:val="6"/>
        </w:numPr>
        <w:tabs>
          <w:tab w:val="left" w:pos="284"/>
          <w:tab w:val="left" w:pos="567"/>
        </w:tabs>
        <w:ind w:left="357" w:hanging="357"/>
        <w:rPr>
          <w:rFonts w:ascii="Arial" w:hAnsi="Arial" w:cs="Arial"/>
          <w:sz w:val="20"/>
          <w:szCs w:val="20"/>
        </w:rPr>
      </w:pPr>
      <w:bookmarkStart w:id="8" w:name="_GoBack"/>
      <w:bookmarkEnd w:id="8"/>
      <w:r w:rsidRPr="007614CF">
        <w:rPr>
          <w:rFonts w:ascii="Arial" w:hAnsi="Arial" w:cs="Arial"/>
          <w:sz w:val="20"/>
          <w:szCs w:val="20"/>
        </w:rPr>
        <w:t>Filter</w:t>
      </w:r>
      <w:r w:rsidR="00170381" w:rsidRPr="007614CF">
        <w:rPr>
          <w:rFonts w:ascii="Arial" w:hAnsi="Arial" w:cs="Arial"/>
          <w:sz w:val="20"/>
          <w:szCs w:val="20"/>
        </w:rPr>
        <w:t>klasse</w:t>
      </w:r>
      <w:r w:rsidR="00F70304" w:rsidRPr="007614CF">
        <w:rPr>
          <w:rFonts w:ascii="Arial" w:hAnsi="Arial" w:cs="Arial"/>
          <w:sz w:val="20"/>
          <w:szCs w:val="20"/>
        </w:rPr>
        <w:t xml:space="preserve">: </w:t>
      </w:r>
      <w:r w:rsidRPr="007614CF">
        <w:rPr>
          <w:rFonts w:ascii="Arial" w:hAnsi="Arial" w:cs="Arial"/>
          <w:sz w:val="20"/>
          <w:szCs w:val="20"/>
        </w:rPr>
        <w:t>ISO ePM2,5 50%</w:t>
      </w:r>
    </w:p>
    <w:p w:rsidR="00F70304" w:rsidRPr="007614CF" w:rsidRDefault="00F70304" w:rsidP="00F70304">
      <w:pPr>
        <w:pStyle w:val="Listenabsatz"/>
        <w:numPr>
          <w:ilvl w:val="0"/>
          <w:numId w:val="6"/>
        </w:numPr>
        <w:tabs>
          <w:tab w:val="left" w:pos="284"/>
          <w:tab w:val="left" w:pos="567"/>
        </w:tabs>
        <w:ind w:left="357" w:hanging="357"/>
        <w:rPr>
          <w:rFonts w:ascii="Arial" w:hAnsi="Arial" w:cs="Arial"/>
          <w:sz w:val="20"/>
          <w:szCs w:val="20"/>
        </w:rPr>
      </w:pPr>
      <w:r w:rsidRPr="007614CF">
        <w:rPr>
          <w:rFonts w:ascii="Arial" w:hAnsi="Arial" w:cs="Arial"/>
          <w:sz w:val="20"/>
          <w:szCs w:val="20"/>
        </w:rPr>
        <w:t xml:space="preserve">Bauform: </w:t>
      </w:r>
      <w:r w:rsidR="007614CF" w:rsidRPr="007614CF">
        <w:rPr>
          <w:rFonts w:ascii="Arial" w:hAnsi="Arial" w:cs="Arial"/>
          <w:sz w:val="20"/>
          <w:szCs w:val="20"/>
        </w:rPr>
        <w:t>Filterzelle</w:t>
      </w:r>
    </w:p>
    <w:p w:rsidR="00170381" w:rsidRPr="00265394" w:rsidRDefault="00170381" w:rsidP="00F70304">
      <w:pPr>
        <w:pStyle w:val="Listenabsatz"/>
        <w:numPr>
          <w:ilvl w:val="0"/>
          <w:numId w:val="6"/>
        </w:numPr>
        <w:tabs>
          <w:tab w:val="left" w:pos="284"/>
          <w:tab w:val="left" w:pos="567"/>
        </w:tabs>
        <w:ind w:left="357" w:hanging="357"/>
        <w:rPr>
          <w:rFonts w:ascii="Arial" w:hAnsi="Arial" w:cs="Arial"/>
          <w:sz w:val="20"/>
          <w:szCs w:val="20"/>
        </w:rPr>
      </w:pPr>
      <w:r w:rsidRPr="00265394">
        <w:rPr>
          <w:rFonts w:ascii="Arial" w:hAnsi="Arial" w:cs="Arial"/>
          <w:sz w:val="20"/>
          <w:szCs w:val="20"/>
        </w:rPr>
        <w:t>Abmessungen</w:t>
      </w:r>
      <w:r w:rsidR="00F70304" w:rsidRPr="00265394">
        <w:rPr>
          <w:rFonts w:ascii="Arial" w:hAnsi="Arial" w:cs="Arial"/>
          <w:sz w:val="20"/>
          <w:szCs w:val="20"/>
        </w:rPr>
        <w:t xml:space="preserve">: </w:t>
      </w:r>
      <w:r w:rsidR="00F37024" w:rsidRPr="00265394">
        <w:rPr>
          <w:rFonts w:ascii="Arial" w:hAnsi="Arial" w:cs="Arial"/>
          <w:sz w:val="20"/>
          <w:szCs w:val="20"/>
        </w:rPr>
        <w:t xml:space="preserve">B x H </w:t>
      </w:r>
      <w:proofErr w:type="gramStart"/>
      <w:r w:rsidR="00F37024" w:rsidRPr="00265394">
        <w:rPr>
          <w:rFonts w:ascii="Arial" w:hAnsi="Arial" w:cs="Arial"/>
          <w:sz w:val="20"/>
          <w:szCs w:val="20"/>
        </w:rPr>
        <w:t>x T</w:t>
      </w:r>
      <w:proofErr w:type="gramEnd"/>
      <w:r w:rsidR="00F70304" w:rsidRPr="00265394">
        <w:rPr>
          <w:rFonts w:ascii="Arial" w:hAnsi="Arial" w:cs="Arial"/>
          <w:sz w:val="20"/>
          <w:szCs w:val="20"/>
        </w:rPr>
        <w:t xml:space="preserve"> = </w:t>
      </w:r>
      <w:r w:rsidR="007614CF">
        <w:rPr>
          <w:rFonts w:ascii="Arial" w:hAnsi="Arial" w:cs="Arial"/>
          <w:sz w:val="20"/>
          <w:szCs w:val="20"/>
        </w:rPr>
        <w:t>150</w:t>
      </w:r>
      <w:r w:rsidRPr="00265394">
        <w:rPr>
          <w:rFonts w:ascii="Arial" w:hAnsi="Arial" w:cs="Arial"/>
          <w:sz w:val="20"/>
          <w:szCs w:val="20"/>
        </w:rPr>
        <w:t xml:space="preserve"> x </w:t>
      </w:r>
      <w:r w:rsidR="007614CF">
        <w:rPr>
          <w:rFonts w:ascii="Arial" w:hAnsi="Arial" w:cs="Arial"/>
          <w:sz w:val="20"/>
          <w:szCs w:val="20"/>
        </w:rPr>
        <w:t>93</w:t>
      </w:r>
      <w:r w:rsidRPr="00265394">
        <w:rPr>
          <w:rFonts w:ascii="Arial" w:hAnsi="Arial" w:cs="Arial"/>
          <w:sz w:val="20"/>
          <w:szCs w:val="20"/>
        </w:rPr>
        <w:t xml:space="preserve"> x 25 mm</w:t>
      </w:r>
    </w:p>
    <w:p w:rsidR="00170381" w:rsidRPr="00265394" w:rsidRDefault="00170381" w:rsidP="00170381">
      <w:pPr>
        <w:tabs>
          <w:tab w:val="left" w:pos="284"/>
          <w:tab w:val="left" w:pos="567"/>
        </w:tabs>
        <w:rPr>
          <w:rFonts w:ascii="Arial" w:hAnsi="Arial" w:cs="Arial"/>
          <w:sz w:val="20"/>
          <w:szCs w:val="20"/>
        </w:rPr>
      </w:pPr>
    </w:p>
    <w:p w:rsidR="00170381" w:rsidRPr="00265394" w:rsidRDefault="00170381" w:rsidP="00170381">
      <w:pPr>
        <w:rPr>
          <w:rFonts w:ascii="Arial" w:hAnsi="Arial" w:cs="Arial"/>
          <w:sz w:val="20"/>
          <w:szCs w:val="20"/>
        </w:rPr>
      </w:pPr>
      <w:r w:rsidRPr="00265394">
        <w:rPr>
          <w:rFonts w:ascii="Arial" w:hAnsi="Arial" w:cs="Arial"/>
          <w:sz w:val="20"/>
          <w:szCs w:val="20"/>
        </w:rPr>
        <w:t>Fabrikat:</w:t>
      </w:r>
      <w:r w:rsidR="00F70304" w:rsidRPr="00265394">
        <w:rPr>
          <w:rFonts w:ascii="Arial" w:hAnsi="Arial" w:cs="Arial"/>
          <w:sz w:val="20"/>
          <w:szCs w:val="20"/>
        </w:rPr>
        <w:tab/>
      </w:r>
      <w:r w:rsidRPr="00265394">
        <w:rPr>
          <w:rFonts w:ascii="Arial" w:hAnsi="Arial" w:cs="Arial"/>
          <w:sz w:val="20"/>
          <w:szCs w:val="20"/>
        </w:rPr>
        <w:t>PICHLER</w:t>
      </w:r>
    </w:p>
    <w:p w:rsidR="00170381" w:rsidRPr="00265394" w:rsidRDefault="00170381" w:rsidP="00170381">
      <w:pPr>
        <w:rPr>
          <w:rFonts w:ascii="Arial" w:hAnsi="Arial" w:cs="Arial"/>
          <w:b/>
          <w:bCs/>
          <w:sz w:val="20"/>
          <w:szCs w:val="20"/>
        </w:rPr>
      </w:pPr>
      <w:r w:rsidRPr="00265394">
        <w:rPr>
          <w:rFonts w:ascii="Arial" w:hAnsi="Arial" w:cs="Arial"/>
          <w:sz w:val="20"/>
          <w:szCs w:val="20"/>
        </w:rPr>
        <w:t>Type:</w:t>
      </w:r>
      <w:r w:rsidR="00F70304" w:rsidRPr="00265394">
        <w:rPr>
          <w:rFonts w:ascii="Arial" w:hAnsi="Arial" w:cs="Arial"/>
          <w:sz w:val="20"/>
          <w:szCs w:val="20"/>
        </w:rPr>
        <w:tab/>
      </w:r>
      <w:r w:rsidR="00F70304" w:rsidRPr="00265394">
        <w:rPr>
          <w:rFonts w:ascii="Arial" w:hAnsi="Arial" w:cs="Arial"/>
          <w:sz w:val="20"/>
          <w:szCs w:val="20"/>
        </w:rPr>
        <w:tab/>
      </w:r>
      <w:r w:rsidRPr="00265394">
        <w:rPr>
          <w:rFonts w:ascii="Arial" w:hAnsi="Arial" w:cs="Arial"/>
          <w:b/>
          <w:sz w:val="20"/>
          <w:szCs w:val="20"/>
        </w:rPr>
        <w:t>08ERG60KASF7</w:t>
      </w:r>
    </w:p>
    <w:p w:rsidR="00170381" w:rsidRPr="00265394" w:rsidRDefault="00170381" w:rsidP="00170381">
      <w:pPr>
        <w:rPr>
          <w:rFonts w:ascii="Arial" w:hAnsi="Arial" w:cs="Arial"/>
          <w:sz w:val="20"/>
          <w:szCs w:val="20"/>
        </w:rPr>
      </w:pPr>
    </w:p>
    <w:p w:rsidR="00170381" w:rsidRPr="00265394" w:rsidRDefault="00170381" w:rsidP="0017038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 w:val="20"/>
          <w:szCs w:val="20"/>
          <w:lang w:val="da-DK"/>
        </w:rPr>
      </w:pPr>
      <w:r w:rsidRPr="00265394">
        <w:rPr>
          <w:rFonts w:ascii="Arial" w:eastAsia="DINNextLTPro-Light" w:hAnsi="Arial" w:cs="Arial"/>
          <w:sz w:val="20"/>
          <w:szCs w:val="20"/>
          <w:lang w:val="da-DK"/>
        </w:rPr>
        <w:t>Lo: ………………..</w:t>
      </w:r>
    </w:p>
    <w:p w:rsidR="00170381" w:rsidRPr="00265394" w:rsidRDefault="00170381" w:rsidP="0017038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So: 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…….</w:t>
      </w:r>
      <w:proofErr w:type="gramEnd"/>
      <w:r w:rsidRPr="00265394">
        <w:rPr>
          <w:rFonts w:ascii="Arial" w:eastAsia="DINNextLTPro-Light" w:hAnsi="Arial" w:cs="Arial"/>
          <w:sz w:val="20"/>
          <w:szCs w:val="20"/>
        </w:rPr>
        <w:t>.</w:t>
      </w:r>
    </w:p>
    <w:p w:rsidR="00170381" w:rsidRPr="00265394" w:rsidRDefault="00170381" w:rsidP="0017038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  <w:r w:rsidRPr="00265394">
        <w:rPr>
          <w:rFonts w:ascii="Arial" w:eastAsia="DINNextLTPro-Light" w:hAnsi="Arial" w:cs="Arial"/>
          <w:sz w:val="20"/>
          <w:szCs w:val="20"/>
        </w:rPr>
        <w:t>ST</w:t>
      </w:r>
      <w:r w:rsidRPr="00265394">
        <w:rPr>
          <w:rFonts w:ascii="Arial" w:eastAsia="DINNextLTPro-Light" w:hAnsi="Arial" w:cs="Arial"/>
          <w:sz w:val="20"/>
          <w:szCs w:val="20"/>
        </w:rPr>
        <w:tab/>
        <w:t>EP: 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</w:rPr>
        <w:t>…….</w:t>
      </w:r>
      <w:proofErr w:type="gramEnd"/>
      <w:r w:rsidRPr="00265394">
        <w:rPr>
          <w:rFonts w:ascii="Arial" w:eastAsia="DINNextLTPro-Light" w:hAnsi="Arial" w:cs="Arial"/>
          <w:sz w:val="20"/>
          <w:szCs w:val="20"/>
        </w:rPr>
        <w:t>. ………...............</w:t>
      </w:r>
    </w:p>
    <w:p w:rsidR="00170381" w:rsidRPr="00265394" w:rsidRDefault="00170381" w:rsidP="00170381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bookmarkEnd w:id="7"/>
    <w:p w:rsidR="00170381" w:rsidRPr="00265394" w:rsidRDefault="00170381" w:rsidP="00170381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170381" w:rsidRPr="00265394" w:rsidRDefault="00144271" w:rsidP="00B228E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65394">
        <w:rPr>
          <w:rFonts w:ascii="Arial" w:hAnsi="Arial" w:cs="Arial"/>
          <w:b/>
          <w:bCs/>
          <w:sz w:val="20"/>
          <w:szCs w:val="20"/>
        </w:rPr>
        <w:t xml:space="preserve">Optional: </w:t>
      </w:r>
      <w:r w:rsidR="00170381" w:rsidRPr="00265394">
        <w:rPr>
          <w:rFonts w:ascii="Arial" w:hAnsi="Arial" w:cs="Arial"/>
          <w:b/>
          <w:bCs/>
          <w:sz w:val="20"/>
          <w:szCs w:val="20"/>
        </w:rPr>
        <w:t>Infrarotfernbedienung</w:t>
      </w:r>
    </w:p>
    <w:p w:rsidR="002941AD" w:rsidRPr="00265394" w:rsidRDefault="002941AD" w:rsidP="00B228E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70381" w:rsidRPr="00265394" w:rsidRDefault="00170381" w:rsidP="00170381">
      <w:pPr>
        <w:rPr>
          <w:rFonts w:ascii="Arial" w:hAnsi="Arial" w:cs="Arial"/>
          <w:sz w:val="20"/>
          <w:szCs w:val="20"/>
        </w:rPr>
      </w:pPr>
      <w:r w:rsidRPr="00265394">
        <w:rPr>
          <w:rFonts w:ascii="Arial" w:hAnsi="Arial" w:cs="Arial"/>
          <w:sz w:val="20"/>
          <w:szCs w:val="20"/>
        </w:rPr>
        <w:t>Fabrikat:</w:t>
      </w:r>
      <w:r w:rsidR="00246A90" w:rsidRPr="00265394">
        <w:rPr>
          <w:rFonts w:ascii="Arial" w:hAnsi="Arial" w:cs="Arial"/>
          <w:sz w:val="20"/>
          <w:szCs w:val="20"/>
        </w:rPr>
        <w:tab/>
      </w:r>
      <w:r w:rsidRPr="00265394">
        <w:rPr>
          <w:rFonts w:ascii="Arial" w:hAnsi="Arial" w:cs="Arial"/>
          <w:sz w:val="20"/>
          <w:szCs w:val="20"/>
        </w:rPr>
        <w:t>PICHLER</w:t>
      </w:r>
    </w:p>
    <w:p w:rsidR="00170381" w:rsidRPr="00265394" w:rsidRDefault="00170381" w:rsidP="00170381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265394">
        <w:rPr>
          <w:rFonts w:ascii="Arial" w:hAnsi="Arial" w:cs="Arial"/>
          <w:sz w:val="20"/>
          <w:szCs w:val="20"/>
          <w:lang w:val="en-GB"/>
        </w:rPr>
        <w:t>Type:</w:t>
      </w:r>
      <w:r w:rsidR="00246A90" w:rsidRPr="00265394">
        <w:rPr>
          <w:rFonts w:ascii="Arial" w:hAnsi="Arial" w:cs="Arial"/>
          <w:sz w:val="20"/>
          <w:szCs w:val="20"/>
          <w:lang w:val="en-GB"/>
        </w:rPr>
        <w:tab/>
      </w:r>
      <w:r w:rsidR="00246A90" w:rsidRPr="00265394">
        <w:rPr>
          <w:rFonts w:ascii="Arial" w:hAnsi="Arial" w:cs="Arial"/>
          <w:sz w:val="20"/>
          <w:szCs w:val="20"/>
          <w:lang w:val="en-GB"/>
        </w:rPr>
        <w:tab/>
      </w:r>
      <w:r w:rsidRPr="00265394">
        <w:rPr>
          <w:rFonts w:ascii="Arial" w:hAnsi="Arial" w:cs="Arial"/>
          <w:b/>
          <w:sz w:val="20"/>
          <w:szCs w:val="20"/>
          <w:lang w:val="en-GB"/>
        </w:rPr>
        <w:t>08ERGFB</w:t>
      </w:r>
    </w:p>
    <w:p w:rsidR="00170381" w:rsidRPr="00265394" w:rsidRDefault="00170381" w:rsidP="00170381">
      <w:pPr>
        <w:tabs>
          <w:tab w:val="left" w:pos="284"/>
          <w:tab w:val="left" w:pos="567"/>
        </w:tabs>
        <w:rPr>
          <w:rFonts w:ascii="Arial" w:hAnsi="Arial" w:cs="Arial"/>
          <w:bCs/>
          <w:sz w:val="20"/>
          <w:szCs w:val="20"/>
          <w:lang w:val="en-GB"/>
        </w:rPr>
      </w:pPr>
    </w:p>
    <w:p w:rsidR="00246A90" w:rsidRPr="00265394" w:rsidRDefault="00246A90" w:rsidP="00246A90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 w:val="20"/>
          <w:szCs w:val="20"/>
          <w:lang w:val="da-DK"/>
        </w:rPr>
      </w:pPr>
      <w:r w:rsidRPr="00265394">
        <w:rPr>
          <w:rFonts w:ascii="Arial" w:eastAsia="DINNextLTPro-Light" w:hAnsi="Arial" w:cs="Arial"/>
          <w:sz w:val="20"/>
          <w:szCs w:val="20"/>
          <w:lang w:val="da-DK"/>
        </w:rPr>
        <w:t>Lo: ………………..</w:t>
      </w:r>
    </w:p>
    <w:p w:rsidR="00246A90" w:rsidRPr="00265394" w:rsidRDefault="00246A90" w:rsidP="00246A90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 w:val="20"/>
          <w:szCs w:val="20"/>
          <w:lang w:val="en-GB"/>
        </w:rPr>
      </w:pPr>
      <w:r w:rsidRPr="00265394">
        <w:rPr>
          <w:rFonts w:ascii="Arial" w:eastAsia="DINNextLTPro-Light" w:hAnsi="Arial" w:cs="Arial"/>
          <w:sz w:val="20"/>
          <w:szCs w:val="20"/>
          <w:lang w:val="en-GB"/>
        </w:rPr>
        <w:t>So: ……………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  <w:lang w:val="en-GB"/>
        </w:rPr>
        <w:t>…..</w:t>
      </w:r>
      <w:proofErr w:type="gramEnd"/>
    </w:p>
    <w:p w:rsidR="00246A90" w:rsidRPr="00E34C1D" w:rsidRDefault="00246A90" w:rsidP="00246A90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/>
        </w:rPr>
      </w:pPr>
      <w:r w:rsidRPr="00265394">
        <w:rPr>
          <w:rFonts w:ascii="Arial" w:eastAsia="DINNextLTPro-Light" w:hAnsi="Arial" w:cs="Arial"/>
          <w:sz w:val="20"/>
          <w:szCs w:val="20"/>
          <w:lang w:val="en-GB"/>
        </w:rPr>
        <w:t>ST</w:t>
      </w:r>
      <w:r w:rsidRPr="00265394">
        <w:rPr>
          <w:rFonts w:ascii="Arial" w:eastAsia="DINNextLTPro-Light" w:hAnsi="Arial" w:cs="Arial"/>
          <w:sz w:val="20"/>
          <w:szCs w:val="20"/>
          <w:lang w:val="en-GB"/>
        </w:rPr>
        <w:tab/>
        <w:t>EP: ……………</w:t>
      </w:r>
      <w:proofErr w:type="gramStart"/>
      <w:r w:rsidRPr="00265394">
        <w:rPr>
          <w:rFonts w:ascii="Arial" w:eastAsia="DINNextLTPro-Light" w:hAnsi="Arial" w:cs="Arial"/>
          <w:sz w:val="20"/>
          <w:szCs w:val="20"/>
          <w:lang w:val="en-GB"/>
        </w:rPr>
        <w:t>…..</w:t>
      </w:r>
      <w:proofErr w:type="gramEnd"/>
      <w:r w:rsidRPr="00265394">
        <w:rPr>
          <w:rFonts w:ascii="Arial" w:eastAsia="DINNextLTPro-Light" w:hAnsi="Arial" w:cs="Arial"/>
          <w:sz w:val="20"/>
          <w:szCs w:val="20"/>
          <w:lang w:val="en-GB"/>
        </w:rPr>
        <w:t xml:space="preserve"> ………...............</w:t>
      </w:r>
    </w:p>
    <w:p w:rsidR="00170381" w:rsidRPr="00E34C1D" w:rsidRDefault="00170381" w:rsidP="00246A90">
      <w:pPr>
        <w:tabs>
          <w:tab w:val="left" w:pos="284"/>
          <w:tab w:val="left" w:pos="567"/>
        </w:tabs>
        <w:rPr>
          <w:rFonts w:ascii="Arial" w:hAnsi="Arial" w:cs="Arial"/>
          <w:sz w:val="20"/>
          <w:szCs w:val="20"/>
          <w:lang w:val="en-GB"/>
        </w:rPr>
      </w:pPr>
    </w:p>
    <w:sectPr w:rsidR="00170381" w:rsidRPr="00E34C1D" w:rsidSect="00C731D4">
      <w:headerReference w:type="default" r:id="rId10"/>
      <w:footerReference w:type="default" r:id="rId11"/>
      <w:pgSz w:w="11906" w:h="16838"/>
      <w:pgMar w:top="1417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F43" w:rsidRDefault="00D02F43" w:rsidP="00587C64">
      <w:r>
        <w:separator/>
      </w:r>
    </w:p>
  </w:endnote>
  <w:endnote w:type="continuationSeparator" w:id="0">
    <w:p w:rsidR="00D02F43" w:rsidRDefault="00D02F43" w:rsidP="005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NextLTPro-Light"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NextLTPro-Medium">
    <w:altName w:val="MS Gothic"/>
    <w:panose1 w:val="020B0603020203050203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F3" w:rsidRPr="00224F7D" w:rsidRDefault="003342F3" w:rsidP="00587C64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</w:rPr>
      <w:fldChar w:fldCharType="begin"/>
    </w:r>
    <w:r w:rsidRPr="00224F7D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224F7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06.11.2012</w:t>
    </w:r>
    <w:r w:rsidRPr="00224F7D"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  <w:lang w:val="de-DE"/>
      </w:rPr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EA1AF6" w:rsidRPr="00EA1AF6">
      <w:rPr>
        <w:rFonts w:ascii="Arial" w:hAnsi="Arial" w:cs="Arial"/>
        <w:bCs/>
        <w:noProof/>
        <w:sz w:val="16"/>
        <w:szCs w:val="16"/>
        <w:lang w:val="de-DE"/>
      </w:rPr>
      <w:t>4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  <w:lang w:val="de-DE"/>
      </w:rPr>
      <w:t xml:space="preserve"> von </w:t>
    </w:r>
    <w:r w:rsidR="00D02F43">
      <w:fldChar w:fldCharType="begin"/>
    </w:r>
    <w:r w:rsidR="00D02F43">
      <w:instrText>NUMPAGES  \* Arabic  \* MERGEFORMAT</w:instrText>
    </w:r>
    <w:r w:rsidR="00D02F43">
      <w:fldChar w:fldCharType="separate"/>
    </w:r>
    <w:r w:rsidR="00EA1AF6" w:rsidRPr="00EA1AF6">
      <w:rPr>
        <w:rFonts w:ascii="Arial" w:hAnsi="Arial" w:cs="Arial"/>
        <w:bCs/>
        <w:noProof/>
        <w:sz w:val="16"/>
        <w:szCs w:val="16"/>
        <w:lang w:val="de-DE"/>
      </w:rPr>
      <w:t>4</w:t>
    </w:r>
    <w:r w:rsidR="00D02F43">
      <w:rPr>
        <w:rFonts w:ascii="Arial" w:hAnsi="Arial" w:cs="Arial"/>
        <w:bCs/>
        <w:noProof/>
        <w:sz w:val="16"/>
        <w:szCs w:val="16"/>
        <w:lang w:val="de-DE"/>
      </w:rPr>
      <w:fldChar w:fldCharType="end"/>
    </w:r>
  </w:p>
  <w:p w:rsidR="003342F3" w:rsidRDefault="003342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F43" w:rsidRDefault="00D02F43" w:rsidP="00587C64">
      <w:r>
        <w:separator/>
      </w:r>
    </w:p>
  </w:footnote>
  <w:footnote w:type="continuationSeparator" w:id="0">
    <w:p w:rsidR="00D02F43" w:rsidRDefault="00D02F43" w:rsidP="0058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F3" w:rsidRPr="000D7573" w:rsidRDefault="003342F3" w:rsidP="00587C64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Cs w:val="30"/>
      </w:rPr>
    </w:pPr>
    <w:r w:rsidRPr="000D7573">
      <w:rPr>
        <w:rFonts w:ascii="Arial" w:hAnsi="Arial" w:cs="Arial"/>
        <w:i/>
        <w:iCs/>
        <w:color w:val="E60000"/>
        <w:szCs w:val="30"/>
      </w:rPr>
      <w:t>Komfort-Lüftung</w:t>
    </w:r>
  </w:p>
  <w:p w:rsidR="003342F3" w:rsidRPr="000D7573" w:rsidRDefault="003342F3" w:rsidP="00587C6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342F3" w:rsidRDefault="003342F3" w:rsidP="00587C6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C73D70">
      <w:rPr>
        <w:rFonts w:ascii="Arial" w:hAnsi="Arial" w:cs="Arial"/>
        <w:i/>
        <w:iCs/>
        <w:caps/>
        <w:color w:val="000000"/>
        <w:sz w:val="52"/>
        <w:szCs w:val="70"/>
      </w:rPr>
      <w:t>Einzelraum-Lüftungsgerät</w:t>
    </w:r>
  </w:p>
  <w:p w:rsidR="003342F3" w:rsidRPr="000D7573" w:rsidRDefault="003342F3" w:rsidP="00587C6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ERG 60</w:t>
    </w:r>
  </w:p>
  <w:p w:rsidR="003342F3" w:rsidRPr="000D7573" w:rsidRDefault="003342F3" w:rsidP="00587C64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0D7573">
      <w:rPr>
        <w:rFonts w:ascii="Arial" w:hAnsi="Arial" w:cs="Arial"/>
        <w:i/>
        <w:iCs/>
        <w:color w:val="000000"/>
        <w:szCs w:val="30"/>
      </w:rPr>
      <w:t>Lüftung mit System.</w:t>
    </w:r>
  </w:p>
  <w:p w:rsidR="003342F3" w:rsidRPr="00587C64" w:rsidRDefault="003342F3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A65"/>
    <w:multiLevelType w:val="hybridMultilevel"/>
    <w:tmpl w:val="F530E0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56F6"/>
    <w:multiLevelType w:val="hybridMultilevel"/>
    <w:tmpl w:val="095A2EAC"/>
    <w:lvl w:ilvl="0" w:tplc="6EBCACEA">
      <w:numFmt w:val="bullet"/>
      <w:lvlText w:val=""/>
      <w:lvlJc w:val="left"/>
      <w:pPr>
        <w:ind w:left="720" w:hanging="360"/>
      </w:pPr>
      <w:rPr>
        <w:rFonts w:ascii="Symbol" w:eastAsia="DINNextLTPro-Light" w:hAnsi="Symbol" w:cs="Arial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6F23"/>
    <w:multiLevelType w:val="hybridMultilevel"/>
    <w:tmpl w:val="C540C0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703C0"/>
    <w:multiLevelType w:val="hybridMultilevel"/>
    <w:tmpl w:val="FCE225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7007"/>
    <w:multiLevelType w:val="hybridMultilevel"/>
    <w:tmpl w:val="3364EC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A38AC"/>
    <w:multiLevelType w:val="hybridMultilevel"/>
    <w:tmpl w:val="A8425C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1A6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14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3F6"/>
    <w:rsid w:val="0004688F"/>
    <w:rsid w:val="00046B18"/>
    <w:rsid w:val="00047754"/>
    <w:rsid w:val="00047886"/>
    <w:rsid w:val="00047C40"/>
    <w:rsid w:val="0005010B"/>
    <w:rsid w:val="0005094D"/>
    <w:rsid w:val="00050FA4"/>
    <w:rsid w:val="000516AB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4A4"/>
    <w:rsid w:val="00067936"/>
    <w:rsid w:val="00070D1A"/>
    <w:rsid w:val="0007115B"/>
    <w:rsid w:val="000711A7"/>
    <w:rsid w:val="000715DE"/>
    <w:rsid w:val="00071852"/>
    <w:rsid w:val="000719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6F7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56A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65C"/>
    <w:rsid w:val="000E574F"/>
    <w:rsid w:val="000E5F03"/>
    <w:rsid w:val="000E5FB2"/>
    <w:rsid w:val="000E60F4"/>
    <w:rsid w:val="000E64C8"/>
    <w:rsid w:val="000E6B16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569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6EFB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9AE"/>
    <w:rsid w:val="00140D41"/>
    <w:rsid w:val="001410A0"/>
    <w:rsid w:val="00141471"/>
    <w:rsid w:val="0014195E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271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A02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4F55"/>
    <w:rsid w:val="00155BD5"/>
    <w:rsid w:val="00155F35"/>
    <w:rsid w:val="00155F50"/>
    <w:rsid w:val="001571BE"/>
    <w:rsid w:val="001578D1"/>
    <w:rsid w:val="00160285"/>
    <w:rsid w:val="001606FA"/>
    <w:rsid w:val="00160C42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F93"/>
    <w:rsid w:val="001670B1"/>
    <w:rsid w:val="00167214"/>
    <w:rsid w:val="0016758A"/>
    <w:rsid w:val="001676D7"/>
    <w:rsid w:val="001679D5"/>
    <w:rsid w:val="00167CD9"/>
    <w:rsid w:val="00167DD6"/>
    <w:rsid w:val="001702B0"/>
    <w:rsid w:val="00170381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60F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282D"/>
    <w:rsid w:val="001A39F7"/>
    <w:rsid w:val="001A44E0"/>
    <w:rsid w:val="001A45B5"/>
    <w:rsid w:val="001A48CA"/>
    <w:rsid w:val="001A4BB7"/>
    <w:rsid w:val="001A4D6E"/>
    <w:rsid w:val="001A51F7"/>
    <w:rsid w:val="001A53FF"/>
    <w:rsid w:val="001A56EC"/>
    <w:rsid w:val="001A5A10"/>
    <w:rsid w:val="001A6D12"/>
    <w:rsid w:val="001B041F"/>
    <w:rsid w:val="001B058D"/>
    <w:rsid w:val="001B06F3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518"/>
    <w:rsid w:val="001B36DC"/>
    <w:rsid w:val="001B38BE"/>
    <w:rsid w:val="001B3A0B"/>
    <w:rsid w:val="001B40C8"/>
    <w:rsid w:val="001B4269"/>
    <w:rsid w:val="001B4A4E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C5E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A90"/>
    <w:rsid w:val="0024736B"/>
    <w:rsid w:val="002474CF"/>
    <w:rsid w:val="002475BD"/>
    <w:rsid w:val="002478DA"/>
    <w:rsid w:val="00250126"/>
    <w:rsid w:val="00250356"/>
    <w:rsid w:val="00250761"/>
    <w:rsid w:val="00250EC8"/>
    <w:rsid w:val="00251201"/>
    <w:rsid w:val="0025135F"/>
    <w:rsid w:val="00251736"/>
    <w:rsid w:val="002519CF"/>
    <w:rsid w:val="00251C07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E12"/>
    <w:rsid w:val="00263F50"/>
    <w:rsid w:val="002647F6"/>
    <w:rsid w:val="00264FBA"/>
    <w:rsid w:val="00265394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1AD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2C9D"/>
    <w:rsid w:val="00312D60"/>
    <w:rsid w:val="00312D68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4E96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0EEB"/>
    <w:rsid w:val="003318F9"/>
    <w:rsid w:val="00331D1C"/>
    <w:rsid w:val="003332F4"/>
    <w:rsid w:val="00333A97"/>
    <w:rsid w:val="00333E98"/>
    <w:rsid w:val="00334049"/>
    <w:rsid w:val="003342F3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EE4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74A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47D"/>
    <w:rsid w:val="00435EB9"/>
    <w:rsid w:val="004374B7"/>
    <w:rsid w:val="00437B1E"/>
    <w:rsid w:val="00437CDC"/>
    <w:rsid w:val="00437FC9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4EED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B5B"/>
    <w:rsid w:val="00465F98"/>
    <w:rsid w:val="00466191"/>
    <w:rsid w:val="004661BE"/>
    <w:rsid w:val="00466902"/>
    <w:rsid w:val="004669A6"/>
    <w:rsid w:val="0046712A"/>
    <w:rsid w:val="00467497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7C1"/>
    <w:rsid w:val="00473A6D"/>
    <w:rsid w:val="004746A1"/>
    <w:rsid w:val="00474AD3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5FA9"/>
    <w:rsid w:val="00496082"/>
    <w:rsid w:val="00496B1C"/>
    <w:rsid w:val="0049706E"/>
    <w:rsid w:val="0049707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7CF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795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358B"/>
    <w:rsid w:val="00543765"/>
    <w:rsid w:val="005437DC"/>
    <w:rsid w:val="00543970"/>
    <w:rsid w:val="00544122"/>
    <w:rsid w:val="005452BD"/>
    <w:rsid w:val="00545591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6DA"/>
    <w:rsid w:val="00561F0D"/>
    <w:rsid w:val="005627A0"/>
    <w:rsid w:val="005639C1"/>
    <w:rsid w:val="005640B2"/>
    <w:rsid w:val="005640D2"/>
    <w:rsid w:val="00565071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42B"/>
    <w:rsid w:val="0058046B"/>
    <w:rsid w:val="0058048D"/>
    <w:rsid w:val="00580693"/>
    <w:rsid w:val="00580B04"/>
    <w:rsid w:val="0058102B"/>
    <w:rsid w:val="00581321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C64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835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60"/>
    <w:rsid w:val="005B36BB"/>
    <w:rsid w:val="005B3AE2"/>
    <w:rsid w:val="005B46D9"/>
    <w:rsid w:val="005B4974"/>
    <w:rsid w:val="005B4B46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6CD9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34E4"/>
    <w:rsid w:val="005E350B"/>
    <w:rsid w:val="005E3A23"/>
    <w:rsid w:val="005E3BAF"/>
    <w:rsid w:val="005E438E"/>
    <w:rsid w:val="005E48D5"/>
    <w:rsid w:val="005E4E61"/>
    <w:rsid w:val="005E59E9"/>
    <w:rsid w:val="005E5A0D"/>
    <w:rsid w:val="005E6235"/>
    <w:rsid w:val="005E67A6"/>
    <w:rsid w:val="005E6F5A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3735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2D52"/>
    <w:rsid w:val="006333B4"/>
    <w:rsid w:val="00633688"/>
    <w:rsid w:val="00634040"/>
    <w:rsid w:val="00634346"/>
    <w:rsid w:val="00634369"/>
    <w:rsid w:val="006345AA"/>
    <w:rsid w:val="006349F6"/>
    <w:rsid w:val="0063567E"/>
    <w:rsid w:val="006358EE"/>
    <w:rsid w:val="00635B61"/>
    <w:rsid w:val="006363DA"/>
    <w:rsid w:val="00636987"/>
    <w:rsid w:val="006377C2"/>
    <w:rsid w:val="00637BE7"/>
    <w:rsid w:val="006404D9"/>
    <w:rsid w:val="00640506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81E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18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6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2FB8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41B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57C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85A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94E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52C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1D98"/>
    <w:rsid w:val="007024DE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54D"/>
    <w:rsid w:val="00707941"/>
    <w:rsid w:val="007079A6"/>
    <w:rsid w:val="007104CD"/>
    <w:rsid w:val="00710710"/>
    <w:rsid w:val="00710CE4"/>
    <w:rsid w:val="00711080"/>
    <w:rsid w:val="007113DE"/>
    <w:rsid w:val="0071178D"/>
    <w:rsid w:val="00711B4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4E1C"/>
    <w:rsid w:val="007551E6"/>
    <w:rsid w:val="0075537D"/>
    <w:rsid w:val="007553B5"/>
    <w:rsid w:val="007558C4"/>
    <w:rsid w:val="00755B32"/>
    <w:rsid w:val="00755BE3"/>
    <w:rsid w:val="00756371"/>
    <w:rsid w:val="00756B07"/>
    <w:rsid w:val="00757AF3"/>
    <w:rsid w:val="00757C94"/>
    <w:rsid w:val="00760BE3"/>
    <w:rsid w:val="007614CF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60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EBA"/>
    <w:rsid w:val="00791444"/>
    <w:rsid w:val="00791863"/>
    <w:rsid w:val="00791928"/>
    <w:rsid w:val="00792102"/>
    <w:rsid w:val="00792108"/>
    <w:rsid w:val="00792854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F33"/>
    <w:rsid w:val="007B2046"/>
    <w:rsid w:val="007B20D6"/>
    <w:rsid w:val="007B222E"/>
    <w:rsid w:val="007B2433"/>
    <w:rsid w:val="007B27B7"/>
    <w:rsid w:val="007B2E58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482"/>
    <w:rsid w:val="007E3AF5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9DC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1F01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EF6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D8B"/>
    <w:rsid w:val="00833ED7"/>
    <w:rsid w:val="00834232"/>
    <w:rsid w:val="00834245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5F0E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1A6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DF6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32E"/>
    <w:rsid w:val="008B35D1"/>
    <w:rsid w:val="008B3963"/>
    <w:rsid w:val="008B3BC7"/>
    <w:rsid w:val="008B3E7B"/>
    <w:rsid w:val="008B4B8E"/>
    <w:rsid w:val="008B4D03"/>
    <w:rsid w:val="008B4F52"/>
    <w:rsid w:val="008B580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19D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C10"/>
    <w:rsid w:val="008E4338"/>
    <w:rsid w:val="008E48FD"/>
    <w:rsid w:val="008E4AFA"/>
    <w:rsid w:val="008E4C81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3ED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E5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0C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CD7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03D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965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D4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3B79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09F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3F23"/>
    <w:rsid w:val="00A14E66"/>
    <w:rsid w:val="00A151BB"/>
    <w:rsid w:val="00A1537D"/>
    <w:rsid w:val="00A158F8"/>
    <w:rsid w:val="00A15AE8"/>
    <w:rsid w:val="00A15BB6"/>
    <w:rsid w:val="00A15F1C"/>
    <w:rsid w:val="00A161C9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9D6"/>
    <w:rsid w:val="00A4513F"/>
    <w:rsid w:val="00A45477"/>
    <w:rsid w:val="00A45941"/>
    <w:rsid w:val="00A45BFD"/>
    <w:rsid w:val="00A45C4A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91F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CF4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2E8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79E"/>
    <w:rsid w:val="00AC6C40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D75EE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74E"/>
    <w:rsid w:val="00B209BB"/>
    <w:rsid w:val="00B2119E"/>
    <w:rsid w:val="00B2175C"/>
    <w:rsid w:val="00B226BB"/>
    <w:rsid w:val="00B228E2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3F6E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C59"/>
    <w:rsid w:val="00B54E68"/>
    <w:rsid w:val="00B54FB0"/>
    <w:rsid w:val="00B5546E"/>
    <w:rsid w:val="00B5552C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19A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7079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6C5"/>
    <w:rsid w:val="00B93702"/>
    <w:rsid w:val="00B93B52"/>
    <w:rsid w:val="00B93BA1"/>
    <w:rsid w:val="00B93BF7"/>
    <w:rsid w:val="00B942C5"/>
    <w:rsid w:val="00B944EF"/>
    <w:rsid w:val="00B94544"/>
    <w:rsid w:val="00B94A65"/>
    <w:rsid w:val="00B94EF2"/>
    <w:rsid w:val="00B95967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552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C9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E7FE8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92A"/>
    <w:rsid w:val="00C03D18"/>
    <w:rsid w:val="00C03F08"/>
    <w:rsid w:val="00C042FC"/>
    <w:rsid w:val="00C0491C"/>
    <w:rsid w:val="00C04931"/>
    <w:rsid w:val="00C04C65"/>
    <w:rsid w:val="00C04FB5"/>
    <w:rsid w:val="00C05118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6E84"/>
    <w:rsid w:val="00C571D3"/>
    <w:rsid w:val="00C571DF"/>
    <w:rsid w:val="00C5742C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31D4"/>
    <w:rsid w:val="00C73D70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6C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AB0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FC"/>
    <w:rsid w:val="00CD5690"/>
    <w:rsid w:val="00CD575F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98A"/>
    <w:rsid w:val="00CE2B8E"/>
    <w:rsid w:val="00CE3BC6"/>
    <w:rsid w:val="00CE3D05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2B2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87"/>
    <w:rsid w:val="00D01E10"/>
    <w:rsid w:val="00D02A90"/>
    <w:rsid w:val="00D02F43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5FCC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C5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980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B84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B57"/>
    <w:rsid w:val="00DD5D25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51B5"/>
    <w:rsid w:val="00DE5CCA"/>
    <w:rsid w:val="00DE6C6A"/>
    <w:rsid w:val="00DE7047"/>
    <w:rsid w:val="00DE71CF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0C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69A9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32F"/>
    <w:rsid w:val="00E13565"/>
    <w:rsid w:val="00E1365E"/>
    <w:rsid w:val="00E13B6B"/>
    <w:rsid w:val="00E14A4D"/>
    <w:rsid w:val="00E14C9A"/>
    <w:rsid w:val="00E1503D"/>
    <w:rsid w:val="00E15586"/>
    <w:rsid w:val="00E15623"/>
    <w:rsid w:val="00E15F82"/>
    <w:rsid w:val="00E15FAC"/>
    <w:rsid w:val="00E1667C"/>
    <w:rsid w:val="00E166A2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2BBA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661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1D"/>
    <w:rsid w:val="00E34D6D"/>
    <w:rsid w:val="00E3528E"/>
    <w:rsid w:val="00E35306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88"/>
    <w:rsid w:val="00E44C50"/>
    <w:rsid w:val="00E44D6E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802"/>
    <w:rsid w:val="00E72F7E"/>
    <w:rsid w:val="00E72FF0"/>
    <w:rsid w:val="00E73978"/>
    <w:rsid w:val="00E73E77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E24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0C29"/>
    <w:rsid w:val="00EA17E6"/>
    <w:rsid w:val="00EA1AF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E03"/>
    <w:rsid w:val="00EF3ED9"/>
    <w:rsid w:val="00EF3F50"/>
    <w:rsid w:val="00EF408B"/>
    <w:rsid w:val="00EF432E"/>
    <w:rsid w:val="00EF43DA"/>
    <w:rsid w:val="00EF48A7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3A8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EF1"/>
    <w:rsid w:val="00F306A7"/>
    <w:rsid w:val="00F306FB"/>
    <w:rsid w:val="00F30A49"/>
    <w:rsid w:val="00F30BBC"/>
    <w:rsid w:val="00F30D86"/>
    <w:rsid w:val="00F317ED"/>
    <w:rsid w:val="00F31846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29F"/>
    <w:rsid w:val="00F368A9"/>
    <w:rsid w:val="00F36924"/>
    <w:rsid w:val="00F370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4181"/>
    <w:rsid w:val="00F4453F"/>
    <w:rsid w:val="00F44A09"/>
    <w:rsid w:val="00F44BC6"/>
    <w:rsid w:val="00F45E99"/>
    <w:rsid w:val="00F4666E"/>
    <w:rsid w:val="00F4686F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CAC"/>
    <w:rsid w:val="00F67085"/>
    <w:rsid w:val="00F676B9"/>
    <w:rsid w:val="00F677FA"/>
    <w:rsid w:val="00F67F7A"/>
    <w:rsid w:val="00F70304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28ABE"/>
  <w15:docId w15:val="{C9FA0F4E-B093-4451-8C6D-48C5257C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B366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D009F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D00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87C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87C64"/>
    <w:rPr>
      <w:sz w:val="24"/>
      <w:szCs w:val="24"/>
    </w:rPr>
  </w:style>
  <w:style w:type="paragraph" w:styleId="Fuzeile">
    <w:name w:val="footer"/>
    <w:basedOn w:val="Standard"/>
    <w:link w:val="FuzeileZchn"/>
    <w:rsid w:val="00587C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87C64"/>
    <w:rPr>
      <w:sz w:val="24"/>
      <w:szCs w:val="24"/>
    </w:rPr>
  </w:style>
  <w:style w:type="paragraph" w:customStyle="1" w:styleId="Default">
    <w:name w:val="Default"/>
    <w:rsid w:val="001E0C5E"/>
    <w:pPr>
      <w:autoSpaceDE w:val="0"/>
      <w:autoSpaceDN w:val="0"/>
      <w:adjustRightInd w:val="0"/>
    </w:pPr>
    <w:rPr>
      <w:rFonts w:ascii="DIN Next LT Pro" w:hAnsi="DIN Next LT Pro" w:cs="DIN Next LT Pro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B33F6E"/>
    <w:pPr>
      <w:spacing w:line="14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B33F6E"/>
    <w:pPr>
      <w:spacing w:line="1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956CD7"/>
    <w:pPr>
      <w:spacing w:line="171" w:lineRule="atLeast"/>
    </w:pPr>
    <w:rPr>
      <w:rFonts w:ascii="DIN Next LT Pro Medium" w:hAnsi="DIN Next LT Pro Medium" w:cs="Times New Roman"/>
      <w:color w:val="auto"/>
    </w:rPr>
  </w:style>
  <w:style w:type="character" w:customStyle="1" w:styleId="A5">
    <w:name w:val="A5"/>
    <w:uiPriority w:val="99"/>
    <w:rsid w:val="00956CD7"/>
    <w:rPr>
      <w:rFonts w:cs="DIN Next LT Pro Medium"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956CD7"/>
    <w:pPr>
      <w:spacing w:line="171" w:lineRule="atLeast"/>
    </w:pPr>
    <w:rPr>
      <w:rFonts w:ascii="DIN Next LT Pro Medium" w:hAnsi="DIN Next LT Pro Medium" w:cs="Times New Roman"/>
      <w:color w:val="auto"/>
    </w:rPr>
  </w:style>
  <w:style w:type="paragraph" w:styleId="Listenabsatz">
    <w:name w:val="List Paragraph"/>
    <w:basedOn w:val="Standard"/>
    <w:uiPriority w:val="34"/>
    <w:qFormat/>
    <w:rsid w:val="0071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hlerluft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ichlerluft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3955-6137-4744-B3DC-9CDF3EC5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7716</CharactersWithSpaces>
  <SharedDoc>false</SharedDoc>
  <HLinks>
    <vt:vector size="12" baseType="variant">
      <vt:variant>
        <vt:i4>6881380</vt:i4>
      </vt:variant>
      <vt:variant>
        <vt:i4>3</vt:i4>
      </vt:variant>
      <vt:variant>
        <vt:i4>0</vt:i4>
      </vt:variant>
      <vt:variant>
        <vt:i4>5</vt:i4>
      </vt:variant>
      <vt:variant>
        <vt:lpwstr>http://www.pichlerluft.at/</vt:lpwstr>
      </vt:variant>
      <vt:variant>
        <vt:lpwstr/>
      </vt:variant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http://www.pichlerluft.at/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creator>Admin</dc:creator>
  <cp:lastModifiedBy>Koder Martin</cp:lastModifiedBy>
  <cp:revision>3</cp:revision>
  <cp:lastPrinted>2018-04-13T10:49:00Z</cp:lastPrinted>
  <dcterms:created xsi:type="dcterms:W3CDTF">2019-11-13T14:08:00Z</dcterms:created>
  <dcterms:modified xsi:type="dcterms:W3CDTF">2019-11-13T14:20:00Z</dcterms:modified>
</cp:coreProperties>
</file>