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445213" w:rsidP="005E13B3">
      <w:pPr>
        <w:rPr>
          <w:rFonts w:ascii="Arial" w:hAnsi="Arial" w:cs="Arial"/>
          <w:b/>
          <w:bCs/>
          <w:color w:val="000000"/>
          <w:sz w:val="20"/>
          <w:szCs w:val="20"/>
        </w:rPr>
      </w:pPr>
      <w:r>
        <w:rPr>
          <w:rFonts w:ascii="Arial" w:hAnsi="Arial" w:cs="Arial"/>
          <w:b/>
          <w:bCs/>
          <w:color w:val="000000"/>
          <w:sz w:val="20"/>
          <w:szCs w:val="20"/>
        </w:rPr>
        <w:t>PKVR</w:t>
      </w:r>
      <w:r w:rsidR="003F3A72">
        <w:rPr>
          <w:rFonts w:ascii="Arial" w:hAnsi="Arial" w:cs="Arial"/>
          <w:b/>
          <w:bCs/>
          <w:color w:val="000000"/>
          <w:sz w:val="20"/>
          <w:szCs w:val="20"/>
        </w:rPr>
        <w:t>I</w:t>
      </w:r>
      <w:r w:rsidR="005E13B3">
        <w:rPr>
          <w:rFonts w:ascii="Arial" w:hAnsi="Arial" w:cs="Arial"/>
          <w:b/>
          <w:bCs/>
          <w:color w:val="000000"/>
          <w:sz w:val="20"/>
          <w:szCs w:val="20"/>
        </w:rPr>
        <w:t xml:space="preserve"> </w:t>
      </w:r>
      <w:r w:rsidR="003F3A72">
        <w:rPr>
          <w:rFonts w:ascii="Arial" w:hAnsi="Arial" w:cs="Arial"/>
          <w:b/>
          <w:bCs/>
          <w:color w:val="000000"/>
          <w:sz w:val="20"/>
          <w:szCs w:val="20"/>
        </w:rPr>
        <w:t>–</w:t>
      </w:r>
      <w:r w:rsidR="005E13B3">
        <w:rPr>
          <w:rFonts w:ascii="Arial" w:hAnsi="Arial" w:cs="Arial"/>
          <w:b/>
          <w:bCs/>
          <w:color w:val="000000"/>
          <w:sz w:val="20"/>
          <w:szCs w:val="20"/>
        </w:rPr>
        <w:t xml:space="preserve"> </w:t>
      </w:r>
      <w:r w:rsidR="003F3A72">
        <w:rPr>
          <w:rFonts w:ascii="Arial" w:hAnsi="Arial" w:cs="Arial"/>
          <w:b/>
          <w:bCs/>
          <w:color w:val="000000"/>
          <w:sz w:val="20"/>
          <w:szCs w:val="20"/>
        </w:rPr>
        <w:t xml:space="preserve">Schallgedämmter </w:t>
      </w:r>
      <w:r w:rsidR="00BE411F" w:rsidRPr="00BE411F">
        <w:rPr>
          <w:rFonts w:ascii="Arial" w:hAnsi="Arial" w:cs="Arial"/>
          <w:b/>
          <w:bCs/>
          <w:color w:val="000000"/>
          <w:sz w:val="20"/>
          <w:szCs w:val="20"/>
        </w:rPr>
        <w:t xml:space="preserve">Kanalventilator mit </w:t>
      </w:r>
      <w:r w:rsidR="00B524A3" w:rsidRPr="00B524A3">
        <w:rPr>
          <w:rFonts w:ascii="Arial" w:eastAsia="Arial" w:hAnsi="Arial" w:cs="Arial"/>
          <w:b/>
          <w:w w:val="107"/>
          <w:sz w:val="18"/>
          <w:szCs w:val="18"/>
        </w:rPr>
        <w:t>rückwärtsgekrümmten</w:t>
      </w:r>
      <w:r w:rsidR="00B524A3" w:rsidRPr="00B524A3">
        <w:rPr>
          <w:rFonts w:ascii="Arial" w:hAnsi="Arial" w:cs="Arial"/>
          <w:b/>
          <w:bCs/>
          <w:color w:val="000000"/>
          <w:sz w:val="20"/>
          <w:szCs w:val="20"/>
        </w:rPr>
        <w:t xml:space="preserve"> </w:t>
      </w:r>
      <w:r w:rsidR="00BE411F" w:rsidRPr="00BE411F">
        <w:rPr>
          <w:rFonts w:ascii="Arial" w:hAnsi="Arial" w:cs="Arial"/>
          <w:b/>
          <w:bCs/>
          <w:color w:val="000000"/>
          <w:sz w:val="20"/>
          <w:szCs w:val="20"/>
        </w:rPr>
        <w:t>Schaufeln</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3F3A72" w:rsidRPr="003F3A72" w:rsidRDefault="003F3A72" w:rsidP="003F3A72">
      <w:pPr>
        <w:rPr>
          <w:rFonts w:ascii="Arial" w:eastAsia="Arial" w:hAnsi="Arial" w:cs="Arial"/>
          <w:sz w:val="18"/>
          <w:szCs w:val="18"/>
          <w:lang w:val="de-DE"/>
        </w:rPr>
      </w:pPr>
      <w:r w:rsidRPr="003F3A72">
        <w:rPr>
          <w:rFonts w:ascii="Arial" w:eastAsia="Arial" w:hAnsi="Arial" w:cs="Arial"/>
          <w:sz w:val="18"/>
          <w:szCs w:val="18"/>
          <w:lang w:val="de-DE"/>
        </w:rPr>
        <w:t>Kanalventilator für die Montage in das Lüftungskanalnetz. Kompaktes Gehäuse aus verzinktem Stahlblech und schallabsorbierender Auskleidung. Zur leichten Montage in Luftkanäle, mit beidseitigem 20 mm breitem Normflansch. Einbaulage horizontal und vertikal möglich.</w:t>
      </w:r>
    </w:p>
    <w:p w:rsidR="003F3A72" w:rsidRPr="003F3A72" w:rsidRDefault="003F3A72" w:rsidP="003F3A72">
      <w:pPr>
        <w:rPr>
          <w:rFonts w:ascii="Arial" w:eastAsia="Arial" w:hAnsi="Arial" w:cs="Arial"/>
          <w:sz w:val="18"/>
          <w:szCs w:val="18"/>
          <w:lang w:val="de-DE"/>
        </w:rPr>
      </w:pPr>
      <w:r w:rsidRPr="003F3A72">
        <w:rPr>
          <w:rFonts w:ascii="Arial" w:eastAsia="Arial" w:hAnsi="Arial" w:cs="Arial"/>
          <w:sz w:val="18"/>
          <w:szCs w:val="18"/>
          <w:lang w:val="de-DE"/>
        </w:rPr>
        <w:t>Das wirkungsgradoptimierte rückwärts gekrümmte Laufrad ist auf den Rotor des spannungssteuerbaren</w:t>
      </w:r>
    </w:p>
    <w:p w:rsidR="003F3A72" w:rsidRPr="003F3A72" w:rsidRDefault="003F3A72" w:rsidP="003F3A72">
      <w:pPr>
        <w:rPr>
          <w:rFonts w:ascii="Arial" w:eastAsia="Arial" w:hAnsi="Arial" w:cs="Arial"/>
          <w:sz w:val="18"/>
          <w:szCs w:val="18"/>
          <w:lang w:val="de-DE"/>
        </w:rPr>
      </w:pPr>
      <w:r w:rsidRPr="003F3A72">
        <w:rPr>
          <w:rFonts w:ascii="Arial" w:eastAsia="Arial" w:hAnsi="Arial" w:cs="Arial"/>
          <w:sz w:val="18"/>
          <w:szCs w:val="18"/>
          <w:lang w:val="de-DE"/>
        </w:rPr>
        <w:t>Außenläufermotors aufgebaut. Das Laufrad ist zusammen mit dem Motor entsprechend d</w:t>
      </w:r>
      <w:r>
        <w:rPr>
          <w:rFonts w:ascii="Arial" w:eastAsia="Arial" w:hAnsi="Arial" w:cs="Arial"/>
          <w:sz w:val="18"/>
          <w:szCs w:val="18"/>
          <w:lang w:val="de-DE"/>
        </w:rPr>
        <w:t xml:space="preserve">er Gütestufe G 6.3 nach DIN/ISO </w:t>
      </w:r>
      <w:r w:rsidRPr="003F3A72">
        <w:rPr>
          <w:rFonts w:ascii="Arial" w:eastAsia="Arial" w:hAnsi="Arial" w:cs="Arial"/>
          <w:sz w:val="18"/>
          <w:szCs w:val="18"/>
          <w:lang w:val="de-DE"/>
        </w:rPr>
        <w:t xml:space="preserve">1940 auf 2 Ebenen ausgewuchtet. Der Kanalventilator ist durch die ausschwenkbare </w:t>
      </w:r>
      <w:proofErr w:type="spellStart"/>
      <w:r w:rsidRPr="003F3A72">
        <w:rPr>
          <w:rFonts w:ascii="Arial" w:eastAsia="Arial" w:hAnsi="Arial" w:cs="Arial"/>
          <w:sz w:val="18"/>
          <w:szCs w:val="18"/>
          <w:lang w:val="de-DE"/>
        </w:rPr>
        <w:t>Ventilatoreinheit</w:t>
      </w:r>
      <w:proofErr w:type="spellEnd"/>
      <w:r w:rsidRPr="003F3A72">
        <w:rPr>
          <w:rFonts w:ascii="Arial" w:eastAsia="Arial" w:hAnsi="Arial" w:cs="Arial"/>
          <w:sz w:val="18"/>
          <w:szCs w:val="18"/>
          <w:lang w:val="de-DE"/>
        </w:rPr>
        <w:t xml:space="preserve"> leicht zu reinigen, dadurch sind die Ventilatoren auch zur Förderung von leicht verschmutzter Luft geeignet. Antriebsmotor mit wartungsfreie Kugellager mit Lebensdauerschmierung, beidseitig geschlossen. Der Motorschutz erfolgt über in der Wicklung eingebaute Thermokontakte die in Reihe geschaltet sind. Der elektrische Anschluss erfolgt über den am Gehäuse montierten Klemmkasten.</w:t>
      </w:r>
    </w:p>
    <w:p w:rsidR="003F3A72" w:rsidRPr="003F3A72" w:rsidRDefault="003F3A72" w:rsidP="003F3A72">
      <w:pPr>
        <w:rPr>
          <w:rFonts w:ascii="Arial" w:eastAsia="Arial" w:hAnsi="Arial" w:cs="Arial"/>
          <w:sz w:val="18"/>
          <w:szCs w:val="18"/>
          <w:lang w:val="de-DE"/>
        </w:rPr>
      </w:pPr>
    </w:p>
    <w:p w:rsidR="00BE411F" w:rsidRPr="003F3A72" w:rsidRDefault="003F3A72" w:rsidP="003F3A72">
      <w:pPr>
        <w:rPr>
          <w:rFonts w:ascii="Arial" w:eastAsia="Arial" w:hAnsi="Arial" w:cs="Arial"/>
          <w:sz w:val="18"/>
          <w:szCs w:val="18"/>
          <w:lang w:val="de-DE"/>
        </w:rPr>
      </w:pPr>
      <w:r w:rsidRPr="003F3A72">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3F3A72">
        <w:rPr>
          <w:rFonts w:ascii="Arial" w:eastAsia="Arial" w:hAnsi="Arial" w:cs="Arial"/>
          <w:sz w:val="18"/>
          <w:szCs w:val="18"/>
          <w:lang w:val="de-DE"/>
        </w:rPr>
        <w:t>2004/108/EG. EG – Einbauerklärung nach Maschinenrichtlinie 2006/42/EG – Richtlinie 2009/125/EG (VO 1253/2014/EU).</w:t>
      </w:r>
    </w:p>
    <w:p w:rsidR="00034FDF" w:rsidRDefault="00034FDF"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6E4718">
        <w:rPr>
          <w:rFonts w:ascii="Arial" w:hAnsi="Arial" w:cs="Arial"/>
          <w:bCs/>
          <w:color w:val="000000"/>
          <w:sz w:val="20"/>
          <w:szCs w:val="20"/>
        </w:rPr>
        <w:t>45,5</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6E4718">
        <w:rPr>
          <w:rFonts w:ascii="Arial" w:hAnsi="Arial" w:cs="Arial"/>
          <w:bCs/>
          <w:color w:val="000000"/>
          <w:sz w:val="20"/>
          <w:szCs w:val="20"/>
        </w:rPr>
        <w:t>45,7</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6E4718">
        <w:rPr>
          <w:rFonts w:ascii="Arial" w:hAnsi="Arial" w:cs="Arial"/>
          <w:bCs/>
          <w:color w:val="000000"/>
          <w:sz w:val="20"/>
          <w:szCs w:val="20"/>
        </w:rPr>
        <w:t>230</w:t>
      </w:r>
      <w:r w:rsidR="003230F8">
        <w:rPr>
          <w:rFonts w:ascii="Arial" w:hAnsi="Arial" w:cs="Arial"/>
          <w:bCs/>
          <w:color w:val="000000"/>
          <w:sz w:val="20"/>
          <w:szCs w:val="20"/>
        </w:rPr>
        <w:t xml:space="preserve">, </w:t>
      </w:r>
      <w:r w:rsidR="006E4718">
        <w:rPr>
          <w:rFonts w:ascii="Arial" w:hAnsi="Arial" w:cs="Arial"/>
          <w:bCs/>
          <w:color w:val="000000"/>
          <w:sz w:val="20"/>
          <w:szCs w:val="20"/>
        </w:rPr>
        <w:t>1</w:t>
      </w:r>
      <w:r w:rsidR="00333004" w:rsidRPr="00333004">
        <w:rPr>
          <w:rFonts w:ascii="Arial" w:hAnsi="Arial" w:cs="Arial"/>
          <w:bCs/>
          <w:color w:val="000000"/>
          <w:sz w:val="20"/>
          <w:szCs w:val="20"/>
        </w:rPr>
        <w:t xml:space="preserve">~ V </w:t>
      </w:r>
      <w:r w:rsidRPr="00333004">
        <w:rPr>
          <w:rFonts w:ascii="Arial" w:hAnsi="Arial" w:cs="Arial"/>
          <w:bCs/>
          <w:color w:val="000000"/>
          <w:sz w:val="20"/>
          <w:szCs w:val="20"/>
        </w:rPr>
        <w:t xml:space="preserve">Nennfrequenz (f): 50 Hz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6E4718">
        <w:rPr>
          <w:rFonts w:ascii="Arial" w:hAnsi="Arial" w:cs="Arial"/>
          <w:bCs/>
          <w:color w:val="000000"/>
          <w:sz w:val="20"/>
          <w:szCs w:val="20"/>
        </w:rPr>
        <w:t>248</w:t>
      </w:r>
      <w:r w:rsidRPr="00333004">
        <w:rPr>
          <w:rFonts w:ascii="Arial" w:hAnsi="Arial" w:cs="Arial"/>
          <w:bCs/>
          <w:color w:val="000000"/>
          <w:sz w:val="20"/>
          <w:szCs w:val="20"/>
        </w:rPr>
        <w:t xml:space="preserve"> W 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6E4718">
        <w:rPr>
          <w:rFonts w:ascii="Arial" w:hAnsi="Arial" w:cs="Arial"/>
          <w:bCs/>
          <w:color w:val="000000"/>
          <w:sz w:val="20"/>
          <w:szCs w:val="20"/>
        </w:rPr>
        <w:t>1,3</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6D1FC1">
        <w:rPr>
          <w:rFonts w:ascii="Arial" w:hAnsi="Arial" w:cs="Arial"/>
          <w:bCs/>
          <w:color w:val="000000"/>
          <w:sz w:val="20"/>
          <w:szCs w:val="20"/>
        </w:rPr>
        <w:t>1</w:t>
      </w:r>
      <w:r w:rsidR="006E4718">
        <w:rPr>
          <w:rFonts w:ascii="Arial" w:hAnsi="Arial" w:cs="Arial"/>
          <w:bCs/>
          <w:color w:val="000000"/>
          <w:sz w:val="20"/>
          <w:szCs w:val="20"/>
        </w:rPr>
        <w:t>93</w:t>
      </w:r>
      <w:r w:rsidR="00420FDD">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6E4718">
        <w:rPr>
          <w:rFonts w:ascii="Arial" w:hAnsi="Arial" w:cs="Arial"/>
          <w:bCs/>
          <w:color w:val="000000"/>
          <w:sz w:val="20"/>
          <w:szCs w:val="20"/>
        </w:rPr>
        <w:t>4</w:t>
      </w:r>
      <w:r w:rsidR="006D1FC1">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Umgebungstemperatur max. (t A): </w:t>
      </w:r>
      <w:r w:rsidR="006E4718">
        <w:rPr>
          <w:rFonts w:ascii="Arial" w:hAnsi="Arial" w:cs="Arial"/>
          <w:bCs/>
          <w:color w:val="000000"/>
          <w:sz w:val="20"/>
          <w:szCs w:val="20"/>
        </w:rPr>
        <w:t>4</w:t>
      </w:r>
      <w:r w:rsidR="006D1FC1">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Fördermitteltemperatur max. (t M): </w:t>
      </w:r>
      <w:r w:rsidR="006E4718">
        <w:rPr>
          <w:rFonts w:ascii="Arial" w:hAnsi="Arial" w:cs="Arial"/>
          <w:bCs/>
          <w:color w:val="000000"/>
          <w:sz w:val="20"/>
          <w:szCs w:val="20"/>
        </w:rPr>
        <w:t>4</w:t>
      </w:r>
      <w:r w:rsidR="006D1FC1">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6E4718">
        <w:rPr>
          <w:rFonts w:ascii="Arial" w:hAnsi="Arial" w:cs="Arial"/>
          <w:bCs/>
          <w:color w:val="000000"/>
          <w:sz w:val="20"/>
          <w:szCs w:val="20"/>
        </w:rPr>
        <w:t>52</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6E4718">
        <w:rPr>
          <w:rFonts w:ascii="Arial" w:hAnsi="Arial" w:cs="Arial"/>
          <w:bCs/>
          <w:color w:val="000000"/>
          <w:sz w:val="20"/>
          <w:szCs w:val="20"/>
        </w:rPr>
        <w:t>62</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6E4718">
        <w:rPr>
          <w:rFonts w:ascii="Arial" w:hAnsi="Arial" w:cs="Arial"/>
          <w:bCs/>
          <w:color w:val="000000"/>
          <w:sz w:val="20"/>
          <w:szCs w:val="20"/>
        </w:rPr>
        <w:t>65</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6E4718">
        <w:rPr>
          <w:rFonts w:ascii="Arial" w:hAnsi="Arial" w:cs="Arial"/>
          <w:bCs/>
          <w:color w:val="000000"/>
          <w:sz w:val="20"/>
          <w:szCs w:val="20"/>
        </w:rPr>
        <w:t>61</w:t>
      </w:r>
      <w:r w:rsidR="006D1FC1">
        <w:rPr>
          <w:rFonts w:ascii="Arial" w:eastAsia="Arial" w:hAnsi="Arial" w:cs="Arial"/>
          <w:spacing w:val="1"/>
          <w:sz w:val="18"/>
          <w:szCs w:val="18"/>
          <w:lang w:val="de-DE"/>
        </w:rPr>
        <w:t xml:space="preserve"> </w:t>
      </w:r>
      <w:r w:rsidR="006D1FC1" w:rsidRPr="00A70E8B">
        <w:rPr>
          <w:rFonts w:ascii="Arial" w:eastAsia="Arial" w:hAnsi="Arial" w:cs="Arial"/>
          <w:spacing w:val="-4"/>
          <w:sz w:val="18"/>
          <w:szCs w:val="18"/>
          <w:lang w:val="de-DE"/>
        </w:rPr>
        <w:t>x</w:t>
      </w:r>
      <w:r w:rsidR="006D1FC1">
        <w:rPr>
          <w:rFonts w:ascii="Arial" w:eastAsia="Arial" w:hAnsi="Arial" w:cs="Arial"/>
          <w:spacing w:val="-4"/>
          <w:sz w:val="18"/>
          <w:szCs w:val="18"/>
          <w:lang w:val="de-DE"/>
        </w:rPr>
        <w:t xml:space="preserve"> </w:t>
      </w:r>
      <w:r w:rsidR="006E4718">
        <w:rPr>
          <w:rFonts w:ascii="Arial" w:eastAsia="Arial" w:hAnsi="Arial" w:cs="Arial"/>
          <w:spacing w:val="1"/>
          <w:sz w:val="18"/>
          <w:szCs w:val="18"/>
          <w:lang w:val="de-DE"/>
        </w:rPr>
        <w:t>6</w:t>
      </w:r>
      <w:r w:rsidR="003F3A72">
        <w:rPr>
          <w:rFonts w:ascii="Arial" w:eastAsia="Arial" w:hAnsi="Arial" w:cs="Arial"/>
          <w:spacing w:val="1"/>
          <w:sz w:val="18"/>
          <w:szCs w:val="18"/>
          <w:lang w:val="de-DE"/>
        </w:rPr>
        <w:t>62</w:t>
      </w:r>
      <w:r w:rsidR="006D1FC1">
        <w:rPr>
          <w:rFonts w:ascii="Arial" w:eastAsia="Arial" w:hAnsi="Arial" w:cs="Arial"/>
          <w:spacing w:val="1"/>
          <w:sz w:val="18"/>
          <w:szCs w:val="18"/>
          <w:lang w:val="de-DE"/>
        </w:rPr>
        <w:t xml:space="preserve"> </w:t>
      </w:r>
      <w:r w:rsidR="006D1FC1" w:rsidRPr="00A70E8B">
        <w:rPr>
          <w:rFonts w:ascii="Arial" w:eastAsia="Arial" w:hAnsi="Arial" w:cs="Arial"/>
          <w:spacing w:val="-4"/>
          <w:sz w:val="18"/>
          <w:szCs w:val="18"/>
          <w:lang w:val="de-DE"/>
        </w:rPr>
        <w:t>x</w:t>
      </w:r>
      <w:r w:rsidR="006D1FC1">
        <w:rPr>
          <w:rFonts w:ascii="Arial" w:eastAsia="Arial" w:hAnsi="Arial" w:cs="Arial"/>
          <w:spacing w:val="-4"/>
          <w:sz w:val="18"/>
          <w:szCs w:val="18"/>
          <w:lang w:val="de-DE"/>
        </w:rPr>
        <w:t xml:space="preserve"> </w:t>
      </w:r>
      <w:r w:rsidR="006E4718">
        <w:rPr>
          <w:rFonts w:ascii="Arial" w:eastAsia="Arial" w:hAnsi="Arial" w:cs="Arial"/>
          <w:spacing w:val="1"/>
          <w:sz w:val="18"/>
          <w:szCs w:val="18"/>
          <w:lang w:val="de-DE"/>
        </w:rPr>
        <w:t>46</w:t>
      </w:r>
      <w:r w:rsidR="003F3A72">
        <w:rPr>
          <w:rFonts w:ascii="Arial" w:eastAsia="Arial" w:hAnsi="Arial" w:cs="Arial"/>
          <w:spacing w:val="1"/>
          <w:sz w:val="18"/>
          <w:szCs w:val="18"/>
          <w:lang w:val="de-DE"/>
        </w:rPr>
        <w:t>9</w:t>
      </w:r>
      <w:r w:rsidR="006D1FC1" w:rsidRPr="00A70E8B">
        <w:rPr>
          <w:spacing w:val="17"/>
          <w:sz w:val="18"/>
          <w:szCs w:val="18"/>
          <w:lang w:val="de-DE"/>
        </w:rPr>
        <w:t xml:space="preserve"> </w:t>
      </w:r>
      <w:r w:rsidR="009118E0" w:rsidRPr="00113E4D">
        <w:rPr>
          <w:rFonts w:ascii="Arial" w:eastAsia="Arial" w:hAnsi="Arial" w:cs="Arial"/>
          <w:sz w:val="18"/>
          <w:szCs w:val="18"/>
          <w:lang w:val="de-DE"/>
        </w:rPr>
        <w:t>mm</w:t>
      </w:r>
      <w:r w:rsidR="009118E0">
        <w:rPr>
          <w:rFonts w:ascii="Arial" w:eastAsia="Arial" w:hAnsi="Arial" w:cs="Arial"/>
          <w:sz w:val="18"/>
          <w:szCs w:val="18"/>
          <w:lang w:val="de-DE"/>
        </w:rPr>
        <w:t xml:space="preserve"> (inkl. Klemmkasten)</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 xml:space="preserve">Kanalanschluss: </w:t>
      </w:r>
      <w:r w:rsidR="006E4718">
        <w:rPr>
          <w:rFonts w:ascii="Arial" w:eastAsia="Arial" w:hAnsi="Arial" w:cs="Arial"/>
          <w:sz w:val="18"/>
          <w:szCs w:val="18"/>
          <w:lang w:val="de-DE"/>
        </w:rPr>
        <w:t>6</w:t>
      </w:r>
      <w:r w:rsidR="003230F8">
        <w:rPr>
          <w:rFonts w:ascii="Arial" w:eastAsia="Arial" w:hAnsi="Arial" w:cs="Arial"/>
          <w:sz w:val="18"/>
          <w:szCs w:val="18"/>
          <w:lang w:val="de-DE"/>
        </w:rPr>
        <w:t>00</w:t>
      </w:r>
      <w:r w:rsidR="009118E0">
        <w:rPr>
          <w:rFonts w:ascii="Arial" w:eastAsia="Arial" w:hAnsi="Arial" w:cs="Arial"/>
          <w:sz w:val="18"/>
          <w:szCs w:val="18"/>
          <w:lang w:val="de-DE"/>
        </w:rPr>
        <w:t xml:space="preserve"> x </w:t>
      </w:r>
      <w:r w:rsidR="006E4718">
        <w:rPr>
          <w:rFonts w:ascii="Arial" w:eastAsia="Arial" w:hAnsi="Arial" w:cs="Arial"/>
          <w:sz w:val="18"/>
          <w:szCs w:val="18"/>
          <w:lang w:val="de-DE"/>
        </w:rPr>
        <w:t>3</w:t>
      </w:r>
      <w:r w:rsidR="003F3A72">
        <w:rPr>
          <w:rFonts w:ascii="Arial" w:eastAsia="Arial" w:hAnsi="Arial" w:cs="Arial"/>
          <w:sz w:val="18"/>
          <w:szCs w:val="18"/>
          <w:lang w:val="de-DE"/>
        </w:rPr>
        <w:t>5</w:t>
      </w:r>
      <w:r w:rsidR="000363FD">
        <w:rPr>
          <w:rFonts w:ascii="Arial" w:eastAsia="Arial" w:hAnsi="Arial" w:cs="Arial"/>
          <w:sz w:val="18"/>
          <w:szCs w:val="18"/>
          <w:lang w:val="de-DE"/>
        </w:rPr>
        <w:t>0</w:t>
      </w:r>
      <w:r w:rsidR="0012600B">
        <w:rPr>
          <w:rFonts w:ascii="Arial" w:eastAsia="Arial" w:hAnsi="Arial" w:cs="Arial"/>
          <w:sz w:val="18"/>
          <w:szCs w:val="18"/>
          <w:lang w:val="de-DE"/>
        </w:rPr>
        <w:t xml:space="preserve"> </w:t>
      </w:r>
      <w:r w:rsidRPr="00BE411F">
        <w:rPr>
          <w:rFonts w:ascii="Arial" w:hAnsi="Arial" w:cs="Arial"/>
          <w:bCs/>
          <w:color w:val="000000"/>
          <w:sz w:val="20"/>
          <w:szCs w:val="20"/>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6E4718">
        <w:rPr>
          <w:rFonts w:ascii="Arial" w:hAnsi="Arial" w:cs="Arial"/>
          <w:bCs/>
          <w:color w:val="000000"/>
          <w:sz w:val="20"/>
          <w:szCs w:val="20"/>
        </w:rPr>
        <w:t>36</w:t>
      </w:r>
      <w:r w:rsidR="0066517B">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116471</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E15A0" w:rsidRDefault="00141D31" w:rsidP="006E15A0">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6E4718" w:rsidRPr="006E4718">
        <w:rPr>
          <w:rFonts w:ascii="Arial" w:eastAsia="DINNextLTPro-Light" w:hAnsi="Arial" w:cs="Arial"/>
          <w:b/>
          <w:color w:val="000000"/>
          <w:sz w:val="20"/>
          <w:szCs w:val="20"/>
          <w:lang w:val="da-DK"/>
        </w:rPr>
        <w:t>01PKVRI6035E430</w:t>
      </w:r>
      <w:bookmarkStart w:id="0" w:name="_GoBack"/>
      <w:bookmarkEnd w:id="0"/>
    </w:p>
    <w:p w:rsidR="006D1FC1" w:rsidRDefault="006D1FC1" w:rsidP="006D1FC1">
      <w:pPr>
        <w:spacing w:line="204" w:lineRule="exact"/>
        <w:ind w:left="20" w:right="-47"/>
        <w:rPr>
          <w:rFonts w:ascii="Arial" w:eastAsia="Arial" w:hAnsi="Arial" w:cs="Arial"/>
          <w:sz w:val="18"/>
          <w:szCs w:val="18"/>
        </w:rPr>
      </w:pPr>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442" w:rsidRDefault="00877442" w:rsidP="00385DDD">
      <w:r>
        <w:separator/>
      </w:r>
    </w:p>
  </w:endnote>
  <w:endnote w:type="continuationSeparator" w:id="0">
    <w:p w:rsidR="00877442" w:rsidRDefault="00877442"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9C2CED">
      <w:rPr>
        <w:rFonts w:ascii="Arial" w:hAnsi="Arial" w:cs="Arial"/>
        <w:noProof/>
        <w:sz w:val="16"/>
        <w:szCs w:val="16"/>
      </w:rPr>
      <w:t>19.07.2021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6E4718" w:rsidRPr="006E4718">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6E4718" w:rsidRPr="006E4718">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442" w:rsidRDefault="00877442" w:rsidP="00385DDD">
      <w:r>
        <w:separator/>
      </w:r>
    </w:p>
  </w:footnote>
  <w:footnote w:type="continuationSeparator" w:id="0">
    <w:p w:rsidR="00877442" w:rsidRDefault="00877442"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B93"/>
    <w:rsid w:val="00660D42"/>
    <w:rsid w:val="00660F3E"/>
    <w:rsid w:val="0066114F"/>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1C8CE-78C9-4F82-9DA5-DBCC8EE8D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1777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2021-07-19T13:17:00Z</dcterms:created>
  <dcterms:modified xsi:type="dcterms:W3CDTF">2021-07-19T13:17:00Z</dcterms:modified>
</cp:coreProperties>
</file>