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D51A9D" w:rsidRDefault="00D51A9D" w:rsidP="00D51A9D">
      <w:pPr>
        <w:rPr>
          <w:rFonts w:ascii="Arial" w:eastAsia="Arial" w:hAnsi="Arial" w:cs="Arial"/>
          <w:sz w:val="18"/>
          <w:szCs w:val="18"/>
          <w:lang w:val="de-DE"/>
        </w:rPr>
      </w:pPr>
      <w:r w:rsidRPr="00D51A9D">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D51A9D" w:rsidRPr="00D51A9D" w:rsidRDefault="00D51A9D" w:rsidP="00D51A9D">
      <w:pPr>
        <w:rPr>
          <w:rFonts w:ascii="Arial" w:eastAsia="Arial" w:hAnsi="Arial" w:cs="Arial"/>
          <w:sz w:val="18"/>
          <w:szCs w:val="18"/>
          <w:lang w:val="de-DE"/>
        </w:rPr>
      </w:pPr>
    </w:p>
    <w:p w:rsidR="00D51A9D" w:rsidRPr="00D51A9D" w:rsidRDefault="00D51A9D" w:rsidP="00D51A9D">
      <w:pPr>
        <w:rPr>
          <w:rFonts w:ascii="Arial" w:eastAsia="Arial" w:hAnsi="Arial" w:cs="Arial"/>
          <w:sz w:val="18"/>
          <w:szCs w:val="18"/>
          <w:lang w:val="de-DE"/>
        </w:rPr>
      </w:pPr>
      <w:r w:rsidRPr="00D51A9D">
        <w:rPr>
          <w:rFonts w:ascii="Arial" w:eastAsia="Arial" w:hAnsi="Arial" w:cs="Arial"/>
          <w:sz w:val="18"/>
          <w:szCs w:val="18"/>
          <w:lang w:val="de-DE"/>
        </w:rPr>
        <w:t>Das rückwärtsgekrümmte Hochleistungslaufrad besteht aus pulverbeschichtetem Stahlblech und ist auf die Welle eines spannungssteuerbaren IEC Normmotors montiert. Laufrad gemäß Gütestufe G 6.3 nach DIN ISO 1940 auf 2 Ebenen dynamisch ausgewuchtet. Die Kugellager sind wartungsfrei und lebensdauergeschmiert, beidseitig geschlossen. Drehzahlsteuerung über Trafo-Steuergerät möglich. Der Motor ist innerhalb des Luftstroms angeordnet und durch serienmäßig im Motor verbauten Thermokontakten (auf den Klemmkasten ausgeführt) vor Überhitzung geschützt.</w:t>
      </w:r>
    </w:p>
    <w:p w:rsidR="00D51A9D" w:rsidRPr="00D51A9D" w:rsidRDefault="00D51A9D" w:rsidP="00D51A9D">
      <w:pPr>
        <w:rPr>
          <w:rFonts w:ascii="Arial" w:eastAsia="Arial" w:hAnsi="Arial" w:cs="Arial"/>
          <w:sz w:val="18"/>
          <w:szCs w:val="18"/>
          <w:lang w:val="de-DE"/>
        </w:rPr>
      </w:pPr>
    </w:p>
    <w:p w:rsidR="00034FDF" w:rsidRPr="00D51A9D" w:rsidRDefault="00D51A9D" w:rsidP="00D51A9D">
      <w:pPr>
        <w:rPr>
          <w:rFonts w:ascii="Arial" w:eastAsia="Arial" w:hAnsi="Arial" w:cs="Arial"/>
          <w:sz w:val="18"/>
          <w:szCs w:val="18"/>
          <w:lang w:val="de-DE"/>
        </w:rPr>
      </w:pPr>
      <w:r w:rsidRPr="00D51A9D">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D51A9D">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D51A9D">
        <w:rPr>
          <w:rFonts w:ascii="Arial" w:hAnsi="Arial" w:cs="Arial"/>
          <w:bCs/>
          <w:color w:val="000000"/>
          <w:sz w:val="20"/>
          <w:szCs w:val="20"/>
        </w:rPr>
        <w:t>40,7</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51A9D">
        <w:rPr>
          <w:rFonts w:ascii="Arial" w:hAnsi="Arial" w:cs="Arial"/>
          <w:bCs/>
          <w:color w:val="000000"/>
          <w:sz w:val="20"/>
          <w:szCs w:val="20"/>
        </w:rPr>
        <w:t>40,8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D51A9D">
        <w:rPr>
          <w:rFonts w:ascii="Arial" w:hAnsi="Arial" w:cs="Arial"/>
          <w:bCs/>
          <w:color w:val="000000"/>
          <w:sz w:val="20"/>
          <w:szCs w:val="20"/>
        </w:rPr>
        <w:t>303</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D51A9D">
        <w:rPr>
          <w:rFonts w:ascii="Arial" w:hAnsi="Arial" w:cs="Arial"/>
          <w:bCs/>
          <w:color w:val="000000"/>
          <w:sz w:val="20"/>
          <w:szCs w:val="20"/>
        </w:rPr>
        <w:t>2,3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51A9D">
        <w:rPr>
          <w:rFonts w:ascii="Arial" w:hAnsi="Arial" w:cs="Arial"/>
          <w:bCs/>
          <w:color w:val="000000"/>
          <w:sz w:val="20"/>
          <w:szCs w:val="20"/>
        </w:rPr>
        <w:t>29</w:t>
      </w:r>
      <w:r w:rsidR="00BA048B">
        <w:rPr>
          <w:rFonts w:ascii="Arial" w:hAnsi="Arial" w:cs="Arial"/>
          <w:bCs/>
          <w:color w:val="000000"/>
          <w:sz w:val="20"/>
          <w:szCs w:val="20"/>
        </w:rPr>
        <w:t>10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D51A9D">
        <w:rPr>
          <w:rFonts w:ascii="Arial" w:hAnsi="Arial" w:cs="Arial"/>
          <w:bCs/>
          <w:color w:val="000000"/>
          <w:sz w:val="20"/>
          <w:szCs w:val="20"/>
        </w:rPr>
        <w:t>8</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51A9D">
        <w:rPr>
          <w:rFonts w:ascii="Arial" w:hAnsi="Arial" w:cs="Arial"/>
          <w:bCs/>
          <w:color w:val="000000"/>
          <w:sz w:val="20"/>
          <w:szCs w:val="20"/>
        </w:rPr>
        <w:t>ermitteltemperatur max. (t M): 8</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D51A9D">
        <w:rPr>
          <w:rFonts w:ascii="Arial" w:hAnsi="Arial" w:cs="Arial"/>
          <w:bCs/>
          <w:color w:val="000000"/>
          <w:sz w:val="20"/>
          <w:szCs w:val="20"/>
        </w:rPr>
        <w:t>56</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C7D32">
        <w:rPr>
          <w:rFonts w:ascii="Arial" w:hAnsi="Arial" w:cs="Arial"/>
          <w:bCs/>
          <w:color w:val="000000"/>
          <w:sz w:val="20"/>
          <w:szCs w:val="20"/>
        </w:rPr>
        <w:t>6</w:t>
      </w:r>
      <w:r w:rsidR="00BA048B">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75A72">
        <w:rPr>
          <w:rFonts w:ascii="Arial" w:hAnsi="Arial" w:cs="Arial"/>
          <w:bCs/>
          <w:color w:val="000000"/>
          <w:sz w:val="20"/>
          <w:szCs w:val="20"/>
        </w:rPr>
        <w:t>7</w:t>
      </w:r>
      <w:r w:rsidR="00D51A9D">
        <w:rPr>
          <w:rFonts w:ascii="Arial" w:hAnsi="Arial" w:cs="Arial"/>
          <w:bCs/>
          <w:color w:val="000000"/>
          <w:sz w:val="20"/>
          <w:szCs w:val="20"/>
        </w:rPr>
        <w:t>3</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D51A9D">
        <w:rPr>
          <w:rFonts w:ascii="Arial" w:eastAsia="Arial" w:hAnsi="Arial" w:cs="Arial"/>
          <w:spacing w:val="1"/>
          <w:sz w:val="18"/>
          <w:szCs w:val="18"/>
          <w:lang w:val="de-DE"/>
        </w:rPr>
        <w:t>50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51A9D">
        <w:rPr>
          <w:rFonts w:ascii="Arial" w:eastAsia="Arial" w:hAnsi="Arial" w:cs="Arial"/>
          <w:spacing w:val="1"/>
          <w:sz w:val="18"/>
          <w:szCs w:val="18"/>
          <w:lang w:val="de-DE"/>
        </w:rPr>
        <w:t>500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51A9D">
        <w:rPr>
          <w:rFonts w:ascii="Arial" w:eastAsia="Arial" w:hAnsi="Arial" w:cs="Arial"/>
          <w:spacing w:val="1"/>
          <w:sz w:val="18"/>
          <w:szCs w:val="18"/>
          <w:lang w:val="de-DE"/>
        </w:rPr>
        <w:t>500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D51A9D">
        <w:rPr>
          <w:rFonts w:ascii="Arial" w:hAnsi="Arial" w:cs="Arial"/>
          <w:bCs/>
          <w:color w:val="000000"/>
          <w:sz w:val="20"/>
          <w:szCs w:val="20"/>
        </w:rPr>
        <w:t xml:space="preserve">32,9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357C22">
        <w:rPr>
          <w:rFonts w:ascii="Arial" w:eastAsia="Arial" w:hAnsi="Arial" w:cs="Arial"/>
          <w:sz w:val="18"/>
          <w:szCs w:val="18"/>
          <w:lang w:val="de-DE"/>
        </w:rPr>
        <w:t>3</w:t>
      </w:r>
      <w:r w:rsidR="00D51A9D">
        <w:rPr>
          <w:rFonts w:ascii="Arial" w:eastAsia="Arial" w:hAnsi="Arial" w:cs="Arial"/>
          <w:sz w:val="18"/>
          <w:szCs w:val="18"/>
          <w:lang w:val="de-DE"/>
        </w:rPr>
        <w:t>7115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F81B3E">
        <w:rPr>
          <w:rFonts w:ascii="Arial" w:eastAsia="DINNextLTPro-Light" w:hAnsi="Arial" w:cs="Arial"/>
          <w:b/>
          <w:color w:val="000000"/>
          <w:sz w:val="20"/>
          <w:szCs w:val="20"/>
          <w:lang w:val="da-DK"/>
        </w:rPr>
        <w:t>02</w:t>
      </w:r>
      <w:bookmarkStart w:id="0" w:name="_GoBack"/>
      <w:bookmarkEnd w:id="0"/>
      <w:r w:rsidR="00E10423" w:rsidRPr="00E10423">
        <w:rPr>
          <w:rFonts w:ascii="Arial" w:eastAsia="DINNextLTPro-Light" w:hAnsi="Arial" w:cs="Arial"/>
          <w:b/>
          <w:color w:val="000000"/>
          <w:sz w:val="20"/>
          <w:szCs w:val="20"/>
          <w:lang w:val="da-DK"/>
        </w:rPr>
        <w:t>P</w:t>
      </w:r>
      <w:r w:rsidR="00D51A9D">
        <w:rPr>
          <w:rFonts w:ascii="Arial" w:eastAsia="DINNextLTPro-Light" w:hAnsi="Arial" w:cs="Arial"/>
          <w:b/>
          <w:color w:val="000000"/>
          <w:sz w:val="20"/>
          <w:szCs w:val="20"/>
          <w:lang w:val="da-DK"/>
        </w:rPr>
        <w:t>MPC225E2</w:t>
      </w:r>
      <w:r w:rsidR="00D51A9D" w:rsidRPr="00D51A9D">
        <w:rPr>
          <w:rFonts w:ascii="Arial" w:eastAsia="DINNextLTPro-Light" w:hAnsi="Arial" w:cs="Arial"/>
          <w:b/>
          <w:color w:val="000000"/>
          <w:sz w:val="20"/>
          <w:szCs w:val="20"/>
          <w:lang w:val="da-DK"/>
        </w:rPr>
        <w:t>21</w:t>
      </w: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3BB" w:rsidRDefault="004933BB" w:rsidP="00385DDD">
      <w:r>
        <w:separator/>
      </w:r>
    </w:p>
  </w:endnote>
  <w:endnote w:type="continuationSeparator" w:id="0">
    <w:p w:rsidR="004933BB" w:rsidRDefault="004933B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81B3E" w:rsidRPr="00F81B3E">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81B3E" w:rsidRPr="00F81B3E">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3BB" w:rsidRDefault="004933BB" w:rsidP="00385DDD">
      <w:r>
        <w:separator/>
      </w:r>
    </w:p>
  </w:footnote>
  <w:footnote w:type="continuationSeparator" w:id="0">
    <w:p w:rsidR="004933BB" w:rsidRDefault="004933B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C613-1AA2-41F8-BDB1-93E88157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3</cp:revision>
  <cp:lastPrinted>2016-10-12T13:23:00Z</cp:lastPrinted>
  <dcterms:created xsi:type="dcterms:W3CDTF">2021-07-20T09:05:00Z</dcterms:created>
  <dcterms:modified xsi:type="dcterms:W3CDTF">2021-07-20T09:05:00Z</dcterms:modified>
</cp:coreProperties>
</file>