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sidR="00A33752">
        <w:rPr>
          <w:rFonts w:ascii="Arial" w:hAnsi="Arial" w:cs="Arial"/>
          <w:bCs/>
          <w:color w:val="000000"/>
          <w:sz w:val="20"/>
          <w:szCs w:val="20"/>
        </w:rPr>
        <w:t xml:space="preserve"> 1</w:t>
      </w:r>
      <w:r>
        <w:rPr>
          <w:rFonts w:ascii="Arial" w:hAnsi="Arial" w:cs="Arial"/>
          <w:bCs/>
          <w:color w:val="000000"/>
          <w:sz w:val="20"/>
          <w:szCs w:val="20"/>
        </w:rPr>
        <w:t>,</w:t>
      </w:r>
      <w:r w:rsidR="00A33752">
        <w:rPr>
          <w:rFonts w:ascii="Arial" w:hAnsi="Arial" w:cs="Arial"/>
          <w:bCs/>
          <w:color w:val="000000"/>
          <w:sz w:val="20"/>
          <w:szCs w:val="20"/>
        </w:rPr>
        <w:t>473</w:t>
      </w:r>
      <w:r>
        <w:rPr>
          <w:rFonts w:ascii="Arial" w:hAnsi="Arial" w:cs="Arial"/>
          <w:bCs/>
          <w:color w:val="000000"/>
          <w:sz w:val="20"/>
          <w:szCs w:val="20"/>
        </w:rPr>
        <w:t xml:space="preserve">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A33752">
        <w:rPr>
          <w:rFonts w:ascii="Arial" w:hAnsi="Arial" w:cs="Arial"/>
          <w:bCs/>
          <w:color w:val="000000"/>
          <w:sz w:val="20"/>
          <w:szCs w:val="20"/>
        </w:rPr>
        <w:t>6,4</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DB4F5D">
        <w:rPr>
          <w:rFonts w:ascii="Arial" w:hAnsi="Arial" w:cs="Arial"/>
          <w:bCs/>
          <w:color w:val="000000"/>
          <w:sz w:val="20"/>
          <w:szCs w:val="20"/>
        </w:rPr>
        <w:t>2</w:t>
      </w:r>
      <w:r w:rsidR="00A33752">
        <w:rPr>
          <w:rFonts w:ascii="Arial" w:hAnsi="Arial" w:cs="Arial"/>
          <w:bCs/>
          <w:color w:val="000000"/>
          <w:sz w:val="20"/>
          <w:szCs w:val="20"/>
        </w:rPr>
        <w:t>810</w:t>
      </w:r>
      <w:r w:rsidRPr="00474F04">
        <w:rPr>
          <w:rFonts w:ascii="Arial" w:hAnsi="Arial" w:cs="Arial"/>
          <w:bCs/>
          <w:color w:val="000000"/>
          <w:sz w:val="20"/>
          <w:szCs w:val="20"/>
        </w:rPr>
        <w:t xml:space="preserve">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Default="00474F04" w:rsidP="00DB4F5D">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671A48" w:rsidRDefault="00671A48"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lastRenderedPageBreak/>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
          <w:bCs/>
          <w:color w:val="000000"/>
          <w:sz w:val="20"/>
          <w:szCs w:val="20"/>
        </w:rPr>
      </w:pPr>
      <w:r w:rsidRPr="00D12D55">
        <w:rPr>
          <w:rFonts w:ascii="Arial" w:hAnsi="Arial" w:cs="Arial"/>
          <w:b/>
          <w:bCs/>
          <w:color w:val="000000"/>
          <w:sz w:val="20"/>
          <w:szCs w:val="20"/>
        </w:rPr>
        <w:t>KÜHLEN</w:t>
      </w:r>
    </w:p>
    <w:p w:rsidR="00D12D55" w:rsidRPr="00D12D55" w:rsidRDefault="00D12D55" w:rsidP="00D12D55">
      <w:pPr>
        <w:rPr>
          <w:rFonts w:ascii="Arial" w:hAnsi="Arial" w:cs="Arial"/>
          <w:b/>
          <w:bCs/>
          <w:color w:val="000000"/>
          <w:sz w:val="20"/>
          <w:szCs w:val="20"/>
        </w:rPr>
      </w:pPr>
      <w:r w:rsidRPr="00D12D55">
        <w:rPr>
          <w:rFonts w:ascii="Arial" w:hAnsi="Arial" w:cs="Arial"/>
          <w:b/>
          <w:bCs/>
          <w:color w:val="000000"/>
          <w:sz w:val="20"/>
          <w:szCs w:val="20"/>
        </w:rPr>
        <w:t>DV Direktverdampfer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 xml:space="preserve">mit Kondensatwanne und Kondensatablauf in Edelstahl 1.4301. </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 xml:space="preserve">Tropfenabscheiderprofile aus Polypropylen in Edelstahlrahmen in 1.4301 eingefasst. </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Lamellenabstand entsprechend DIN EN 13053.</w:t>
      </w:r>
    </w:p>
    <w:p w:rsidR="00D12D55" w:rsidRP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Lamellen:</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Aluminium</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Rohre und Sammler: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Kupfer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Rahmen:</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Stahl verzinkt</w:t>
      </w:r>
    </w:p>
    <w:p w:rsidR="00D12D55" w:rsidRP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Volumenstrom (Berechnung bei Dichte 1.2kg/m3):</w:t>
      </w:r>
      <w:r w:rsidRPr="00D12D55">
        <w:rPr>
          <w:rFonts w:ascii="Arial" w:hAnsi="Arial" w:cs="Arial"/>
          <w:bCs/>
          <w:color w:val="000000"/>
          <w:sz w:val="20"/>
          <w:szCs w:val="20"/>
        </w:rPr>
        <w:tab/>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m3/h</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Lufttemperatur Eintritt: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Rel. Feuchte Eintritt:</w:t>
      </w:r>
      <w:r>
        <w:rPr>
          <w:rFonts w:ascii="Arial" w:hAnsi="Arial" w:cs="Arial"/>
          <w:bCs/>
          <w:color w:val="000000"/>
          <w:sz w:val="20"/>
          <w:szCs w:val="20"/>
        </w:rPr>
        <w:t xml:space="preserve"> </w:t>
      </w:r>
      <w:r w:rsidRPr="00D12D55">
        <w:rPr>
          <w:rFonts w:ascii="Arial" w:hAnsi="Arial" w:cs="Arial"/>
          <w:bCs/>
          <w:color w:val="000000"/>
          <w:sz w:val="20"/>
          <w:szCs w:val="20"/>
        </w:rPr>
        <w:t>%</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Lufttemperatur  Austritt: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Rel. Feuchte Austritt:</w:t>
      </w:r>
      <w:r>
        <w:rPr>
          <w:rFonts w:ascii="Arial" w:hAnsi="Arial" w:cs="Arial"/>
          <w:bCs/>
          <w:color w:val="000000"/>
          <w:sz w:val="20"/>
          <w:szCs w:val="20"/>
        </w:rPr>
        <w:t xml:space="preserve"> </w:t>
      </w:r>
      <w:r w:rsidRPr="00D12D55">
        <w:rPr>
          <w:rFonts w:ascii="Arial" w:hAnsi="Arial" w:cs="Arial"/>
          <w:bCs/>
          <w:color w:val="000000"/>
          <w:sz w:val="20"/>
          <w:szCs w:val="20"/>
        </w:rPr>
        <w:t>%</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Verdampfungstemperatur: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Kühlleistung:</w:t>
      </w:r>
      <w:r>
        <w:rPr>
          <w:rFonts w:ascii="Arial" w:hAnsi="Arial" w:cs="Arial"/>
          <w:bCs/>
          <w:color w:val="000000"/>
          <w:sz w:val="20"/>
          <w:szCs w:val="20"/>
        </w:rPr>
        <w:t xml:space="preserve"> </w:t>
      </w:r>
      <w:r w:rsidRPr="00D12D55">
        <w:rPr>
          <w:rFonts w:ascii="Arial" w:hAnsi="Arial" w:cs="Arial"/>
          <w:bCs/>
          <w:color w:val="000000"/>
          <w:sz w:val="20"/>
          <w:szCs w:val="20"/>
        </w:rPr>
        <w:t>KW</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Kühlleistung max.:</w:t>
      </w:r>
      <w:r>
        <w:rPr>
          <w:rFonts w:ascii="Arial" w:hAnsi="Arial" w:cs="Arial"/>
          <w:bCs/>
          <w:color w:val="000000"/>
          <w:sz w:val="20"/>
          <w:szCs w:val="20"/>
        </w:rPr>
        <w:t xml:space="preserve"> </w:t>
      </w:r>
      <w:r w:rsidRPr="00D12D55">
        <w:rPr>
          <w:rFonts w:ascii="Arial" w:hAnsi="Arial" w:cs="Arial"/>
          <w:bCs/>
          <w:color w:val="000000"/>
          <w:sz w:val="20"/>
          <w:szCs w:val="20"/>
        </w:rPr>
        <w:t>KW</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Durchflussmenge: </w:t>
      </w:r>
      <w:r w:rsidRPr="00D12D55">
        <w:rPr>
          <w:rFonts w:ascii="Arial" w:hAnsi="Arial" w:cs="Arial"/>
          <w:bCs/>
          <w:color w:val="000000"/>
          <w:sz w:val="20"/>
          <w:szCs w:val="20"/>
        </w:rPr>
        <w:t>kg/h</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Druckverlust Medium:</w:t>
      </w:r>
      <w:r>
        <w:rPr>
          <w:rFonts w:ascii="Arial" w:hAnsi="Arial" w:cs="Arial"/>
          <w:bCs/>
          <w:color w:val="000000"/>
          <w:sz w:val="20"/>
          <w:szCs w:val="20"/>
        </w:rPr>
        <w:t xml:space="preserve"> </w:t>
      </w:r>
      <w:r w:rsidRPr="00D12D55">
        <w:rPr>
          <w:rFonts w:ascii="Arial" w:hAnsi="Arial" w:cs="Arial"/>
          <w:bCs/>
          <w:color w:val="000000"/>
          <w:sz w:val="20"/>
          <w:szCs w:val="20"/>
        </w:rPr>
        <w:t>kPa</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Kältemittel: </w:t>
      </w:r>
      <w:r w:rsidRPr="00D12D55">
        <w:rPr>
          <w:rFonts w:ascii="Arial" w:hAnsi="Arial" w:cs="Arial"/>
          <w:bCs/>
          <w:color w:val="000000"/>
          <w:sz w:val="20"/>
          <w:szCs w:val="20"/>
        </w:rPr>
        <w:t>R410a</w:t>
      </w:r>
      <w:r w:rsidRPr="00D12D55">
        <w:rPr>
          <w:rFonts w:ascii="Arial" w:hAnsi="Arial" w:cs="Arial"/>
          <w:bCs/>
          <w:color w:val="000000"/>
          <w:sz w:val="20"/>
          <w:szCs w:val="20"/>
        </w:rPr>
        <w:tab/>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Anschluss:</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3/4 “ (Aussengewinde)</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Kondensatablauf:</w:t>
      </w:r>
    </w:p>
    <w:p w:rsidR="00D12D55" w:rsidRDefault="00D12D55" w:rsidP="00D12D55">
      <w:pPr>
        <w:rPr>
          <w:rFonts w:ascii="Arial" w:hAnsi="Arial" w:cs="Arial"/>
          <w:bCs/>
          <w:color w:val="000000"/>
          <w:sz w:val="20"/>
          <w:szCs w:val="20"/>
        </w:rPr>
      </w:pPr>
      <w:r w:rsidRPr="00D12D55">
        <w:rPr>
          <w:rFonts w:ascii="Arial" w:hAnsi="Arial" w:cs="Arial"/>
          <w:bCs/>
          <w:color w:val="000000"/>
          <w:sz w:val="20"/>
          <w:szCs w:val="20"/>
        </w:rPr>
        <w:t>1/2 “ (Aussengewinde)</w:t>
      </w:r>
    </w:p>
    <w:p w:rsidR="00D12D55" w:rsidRDefault="00D12D55" w:rsidP="00D12D55">
      <w:pPr>
        <w:rPr>
          <w:rFonts w:ascii="Arial" w:hAnsi="Arial" w:cs="Arial"/>
          <w:bCs/>
          <w:color w:val="000000"/>
          <w:sz w:val="20"/>
          <w:szCs w:val="20"/>
        </w:rPr>
      </w:pPr>
    </w:p>
    <w:p w:rsidR="00474F04" w:rsidRPr="00474F04" w:rsidRDefault="00474F04" w:rsidP="00D12D55">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8D76F0" w:rsidRPr="008D76F0" w:rsidRDefault="00474F04" w:rsidP="008D76F0">
      <w:pPr>
        <w:rPr>
          <w:rFonts w:ascii="Arial" w:hAnsi="Arial" w:cs="Arial"/>
          <w:bCs/>
          <w:color w:val="000000"/>
          <w:sz w:val="20"/>
          <w:szCs w:val="20"/>
        </w:rPr>
      </w:pPr>
      <w:r w:rsidRPr="00474F04">
        <w:rPr>
          <w:rFonts w:ascii="Arial" w:hAnsi="Arial" w:cs="Arial"/>
          <w:bCs/>
          <w:color w:val="000000"/>
          <w:sz w:val="20"/>
          <w:szCs w:val="20"/>
        </w:rPr>
        <w:t>Anschluss Heizwasser:</w:t>
      </w:r>
      <w:r w:rsidR="00AC45A9">
        <w:rPr>
          <w:rFonts w:ascii="Arial" w:hAnsi="Arial" w:cs="Arial"/>
          <w:bCs/>
          <w:color w:val="000000"/>
          <w:sz w:val="20"/>
          <w:szCs w:val="20"/>
        </w:rPr>
        <w:t xml:space="preserve"> </w:t>
      </w:r>
      <w:r w:rsidR="00DB4F5D">
        <w:rPr>
          <w:rFonts w:ascii="Arial" w:hAnsi="Arial" w:cs="Arial"/>
          <w:bCs/>
          <w:color w:val="000000"/>
          <w:sz w:val="20"/>
          <w:szCs w:val="20"/>
        </w:rPr>
        <w:t xml:space="preserve">3/4 “ </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lastRenderedPageBreak/>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A33752" w:rsidP="00474F04">
      <w:pPr>
        <w:rPr>
          <w:rFonts w:ascii="Arial" w:hAnsi="Arial" w:cs="Arial"/>
          <w:bCs/>
          <w:color w:val="000000"/>
          <w:sz w:val="20"/>
          <w:szCs w:val="20"/>
        </w:rPr>
      </w:pPr>
      <w:r>
        <w:rPr>
          <w:rFonts w:ascii="Arial" w:hAnsi="Arial" w:cs="Arial"/>
          <w:bCs/>
          <w:color w:val="000000"/>
          <w:sz w:val="20"/>
          <w:szCs w:val="20"/>
        </w:rPr>
        <w:t>785</w:t>
      </w:r>
      <w:r w:rsidR="00671A48">
        <w:rPr>
          <w:rFonts w:ascii="Arial" w:hAnsi="Arial" w:cs="Arial"/>
          <w:bCs/>
          <w:color w:val="000000"/>
          <w:sz w:val="20"/>
          <w:szCs w:val="20"/>
        </w:rPr>
        <w:t xml:space="preserve"> x </w:t>
      </w:r>
      <w:r>
        <w:rPr>
          <w:rFonts w:ascii="Arial" w:hAnsi="Arial" w:cs="Arial"/>
          <w:bCs/>
          <w:color w:val="000000"/>
          <w:sz w:val="20"/>
          <w:szCs w:val="20"/>
        </w:rPr>
        <w:t>1267</w:t>
      </w:r>
      <w:r w:rsidR="00DB4F5D">
        <w:rPr>
          <w:rFonts w:ascii="Arial" w:hAnsi="Arial" w:cs="Arial"/>
          <w:bCs/>
          <w:color w:val="000000"/>
          <w:sz w:val="20"/>
          <w:szCs w:val="20"/>
        </w:rPr>
        <w:t xml:space="preserve"> x 4</w:t>
      </w:r>
      <w:r w:rsidR="00474F04" w:rsidRPr="00474F04">
        <w:rPr>
          <w:rFonts w:ascii="Arial" w:hAnsi="Arial" w:cs="Arial"/>
          <w:bCs/>
          <w:color w:val="000000"/>
          <w:sz w:val="20"/>
          <w:szCs w:val="20"/>
        </w:rPr>
        <w:t>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A33752" w:rsidP="00474F04">
      <w:pPr>
        <w:rPr>
          <w:rFonts w:ascii="Arial" w:hAnsi="Arial" w:cs="Arial"/>
          <w:bCs/>
          <w:color w:val="000000"/>
          <w:sz w:val="20"/>
          <w:szCs w:val="20"/>
        </w:rPr>
      </w:pPr>
      <w:r>
        <w:rPr>
          <w:rFonts w:ascii="Arial" w:hAnsi="Arial" w:cs="Arial"/>
          <w:bCs/>
          <w:color w:val="000000"/>
          <w:sz w:val="20"/>
          <w:szCs w:val="20"/>
        </w:rPr>
        <w:t>12</w:t>
      </w:r>
      <w:r w:rsidR="00474F04" w:rsidRPr="00474F04">
        <w:rPr>
          <w:rFonts w:ascii="Arial" w:hAnsi="Arial" w:cs="Arial"/>
          <w:bCs/>
          <w:color w:val="000000"/>
          <w:sz w:val="20"/>
          <w:szCs w:val="20"/>
        </w:rPr>
        <w:t xml:space="preserve">00 x </w:t>
      </w:r>
      <w:r w:rsidR="00DB4F5D">
        <w:rPr>
          <w:rFonts w:ascii="Arial" w:hAnsi="Arial" w:cs="Arial"/>
          <w:bCs/>
          <w:color w:val="000000"/>
          <w:sz w:val="20"/>
          <w:szCs w:val="20"/>
        </w:rPr>
        <w:t>4</w:t>
      </w:r>
      <w:r w:rsidR="00474F04" w:rsidRPr="00474F04">
        <w:rPr>
          <w:rFonts w:ascii="Arial" w:hAnsi="Arial" w:cs="Arial"/>
          <w:bCs/>
          <w:color w:val="000000"/>
          <w:sz w:val="20"/>
          <w:szCs w:val="20"/>
        </w:rPr>
        <w:t>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D70F06">
        <w:rPr>
          <w:rFonts w:ascii="Arial" w:hAnsi="Arial" w:cs="Arial"/>
          <w:bCs/>
          <w:color w:val="000000"/>
          <w:sz w:val="20"/>
          <w:szCs w:val="20"/>
        </w:rPr>
        <w:t xml:space="preserve">: </w:t>
      </w:r>
      <w:r w:rsidR="00A33752">
        <w:rPr>
          <w:rFonts w:ascii="Arial" w:hAnsi="Arial" w:cs="Arial"/>
          <w:bCs/>
          <w:color w:val="000000"/>
          <w:sz w:val="20"/>
          <w:szCs w:val="20"/>
        </w:rPr>
        <w:t>106</w:t>
      </w:r>
      <w:bookmarkStart w:id="0" w:name="_GoBack"/>
      <w:bookmarkEnd w:id="0"/>
      <w:r w:rsidR="00AC45A9">
        <w:rPr>
          <w:rFonts w:ascii="Arial" w:hAnsi="Arial" w:cs="Arial"/>
          <w:bCs/>
          <w:color w:val="000000"/>
          <w:sz w:val="20"/>
          <w:szCs w:val="20"/>
        </w:rPr>
        <w:t xml:space="preserve">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70F06"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A33752" w:rsidRPr="00A33752">
        <w:rPr>
          <w:rFonts w:ascii="Arial" w:eastAsia="DINNextLTPro-Light" w:hAnsi="Arial" w:cs="Arial"/>
          <w:b/>
          <w:color w:val="000000"/>
          <w:sz w:val="20"/>
          <w:szCs w:val="20"/>
          <w:lang w:val="da-DK"/>
        </w:rPr>
        <w:t>02PSL12040E2J1010</w:t>
      </w:r>
    </w:p>
    <w:p w:rsidR="00D12D55" w:rsidRDefault="00D12D55"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E03" w:rsidRDefault="00FE2E03" w:rsidP="00385DDD">
      <w:r>
        <w:separator/>
      </w:r>
    </w:p>
  </w:endnote>
  <w:endnote w:type="continuationSeparator" w:id="0">
    <w:p w:rsidR="00FE2E03" w:rsidRDefault="00FE2E03"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A33752" w:rsidRPr="00A33752">
      <w:rPr>
        <w:rFonts w:ascii="Arial" w:hAnsi="Arial" w:cs="Arial"/>
        <w:bCs/>
        <w:noProof/>
        <w:sz w:val="16"/>
        <w:szCs w:val="16"/>
        <w:lang w:val="de-DE"/>
      </w:rPr>
      <w:t>3</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A33752" w:rsidRPr="00A33752">
      <w:rPr>
        <w:rFonts w:ascii="Arial" w:hAnsi="Arial" w:cs="Arial"/>
        <w:bCs/>
        <w:noProof/>
        <w:sz w:val="16"/>
        <w:szCs w:val="16"/>
        <w:lang w:val="de-DE"/>
      </w:rPr>
      <w:t>4</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E03" w:rsidRDefault="00FE2E03" w:rsidP="00385DDD">
      <w:r>
        <w:separator/>
      </w:r>
    </w:p>
  </w:footnote>
  <w:footnote w:type="continuationSeparator" w:id="0">
    <w:p w:rsidR="00FE2E03" w:rsidRDefault="00FE2E03"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191"/>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1B5"/>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2F98"/>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6F0"/>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DA7"/>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752"/>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765"/>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55"/>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5D"/>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652"/>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76E"/>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700"/>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E03"/>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6B6D"/>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C224C-5CA1-43CB-B110-7B73CC9C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4897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2021-07-29T12:08:00Z</dcterms:created>
  <dcterms:modified xsi:type="dcterms:W3CDTF">2021-07-29T12:08:00Z</dcterms:modified>
</cp:coreProperties>
</file>