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DB4F5D">
        <w:rPr>
          <w:rFonts w:ascii="Arial" w:hAnsi="Arial" w:cs="Arial"/>
          <w:bCs/>
          <w:color w:val="000000"/>
          <w:sz w:val="20"/>
          <w:szCs w:val="20"/>
        </w:rPr>
        <w:t>736</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DB4F5D">
        <w:rPr>
          <w:rFonts w:ascii="Arial" w:hAnsi="Arial" w:cs="Arial"/>
          <w:bCs/>
          <w:color w:val="000000"/>
          <w:sz w:val="20"/>
          <w:szCs w:val="20"/>
        </w:rPr>
        <w:t>3,2</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DB4F5D">
        <w:rPr>
          <w:rFonts w:ascii="Arial" w:hAnsi="Arial" w:cs="Arial"/>
          <w:bCs/>
          <w:color w:val="000000"/>
          <w:sz w:val="20"/>
          <w:szCs w:val="20"/>
        </w:rPr>
        <w:t>2265</w:t>
      </w:r>
      <w:r w:rsidRPr="00474F04">
        <w:rPr>
          <w:rFonts w:ascii="Arial" w:hAnsi="Arial" w:cs="Arial"/>
          <w:bCs/>
          <w:color w:val="000000"/>
          <w:sz w:val="20"/>
          <w:szCs w:val="20"/>
        </w:rPr>
        <w:t xml:space="preserve">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DB4F5D" w:rsidRPr="00DB4F5D" w:rsidRDefault="00DB4F5D" w:rsidP="00DB4F5D">
      <w:pPr>
        <w:rPr>
          <w:rFonts w:ascii="Arial" w:hAnsi="Arial" w:cs="Arial"/>
          <w:bCs/>
          <w:color w:val="000000"/>
          <w:sz w:val="20"/>
          <w:szCs w:val="20"/>
        </w:rPr>
      </w:pPr>
      <w:r w:rsidRPr="00DB4F5D">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DB4F5D">
        <w:rPr>
          <w:rFonts w:ascii="Arial" w:hAnsi="Arial" w:cs="Arial"/>
          <w:bCs/>
          <w:color w:val="000000"/>
          <w:sz w:val="20"/>
          <w:szCs w:val="20"/>
        </w:rPr>
        <w:t>33,8 %</w:t>
      </w:r>
    </w:p>
    <w:p w:rsidR="00DB4F5D" w:rsidRDefault="00DB4F5D" w:rsidP="00DB4F5D">
      <w:pPr>
        <w:rPr>
          <w:rFonts w:ascii="Arial" w:hAnsi="Arial" w:cs="Arial"/>
          <w:bCs/>
          <w:color w:val="000000"/>
          <w:sz w:val="20"/>
          <w:szCs w:val="20"/>
        </w:rPr>
      </w:pPr>
      <w:r w:rsidRPr="00DB4F5D">
        <w:rPr>
          <w:rFonts w:ascii="Arial" w:hAnsi="Arial" w:cs="Arial"/>
          <w:bCs/>
          <w:color w:val="000000"/>
          <w:sz w:val="20"/>
          <w:szCs w:val="20"/>
        </w:rPr>
        <w:t>max. Gesamtwirkungsgrad total (ηt):</w:t>
      </w:r>
      <w:r>
        <w:rPr>
          <w:rFonts w:ascii="Arial" w:hAnsi="Arial" w:cs="Arial"/>
          <w:bCs/>
          <w:color w:val="000000"/>
          <w:sz w:val="20"/>
          <w:szCs w:val="20"/>
        </w:rPr>
        <w:t xml:space="preserve"> </w:t>
      </w:r>
      <w:r w:rsidRPr="00DB4F5D">
        <w:rPr>
          <w:rFonts w:ascii="Arial" w:hAnsi="Arial" w:cs="Arial"/>
          <w:bCs/>
          <w:color w:val="000000"/>
          <w:sz w:val="20"/>
          <w:szCs w:val="20"/>
        </w:rPr>
        <w:t>36 %</w:t>
      </w:r>
    </w:p>
    <w:p w:rsidR="00474F04" w:rsidRDefault="00474F04" w:rsidP="00DB4F5D">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KÜHLEN</w:t>
      </w: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DV Direktverdampfer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mit Kondensatwanne und Kondensatablauf in Edelstahl 1.4301.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Tropfenabscheiderprofile aus Polypropylen in Edelstahlrahmen in 1.4301 eingefasst.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Lamellenabstand entsprechend DIN EN 13053.</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Aluminium</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Rohre und Sammler: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Kupfer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Rahmen: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Stahl verzinkt</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Volumenstrom (Berechnung bei Dichte 1.2kg/m3):</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m3/h</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Eintritt: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Eintritt: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Austritt: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Austritt: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Verdampfungstemperatur: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 max.:</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Durchflussmenge: </w:t>
      </w:r>
      <w:r w:rsidRPr="00D12D55">
        <w:rPr>
          <w:rFonts w:ascii="Arial" w:hAnsi="Arial" w:cs="Arial"/>
          <w:bCs/>
          <w:color w:val="000000"/>
          <w:sz w:val="20"/>
          <w:szCs w:val="20"/>
        </w:rPr>
        <w:t>kg/h</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Druckverlust Medium:</w:t>
      </w:r>
      <w:r>
        <w:rPr>
          <w:rFonts w:ascii="Arial" w:hAnsi="Arial" w:cs="Arial"/>
          <w:bCs/>
          <w:color w:val="000000"/>
          <w:sz w:val="20"/>
          <w:szCs w:val="20"/>
        </w:rPr>
        <w:t xml:space="preserve"> </w:t>
      </w:r>
      <w:r w:rsidRPr="00D12D55">
        <w:rPr>
          <w:rFonts w:ascii="Arial" w:hAnsi="Arial" w:cs="Arial"/>
          <w:bCs/>
          <w:color w:val="000000"/>
          <w:sz w:val="20"/>
          <w:szCs w:val="20"/>
        </w:rPr>
        <w:t>kPa</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Kältemittel: </w:t>
      </w:r>
      <w:r w:rsidRPr="00D12D55">
        <w:rPr>
          <w:rFonts w:ascii="Arial" w:hAnsi="Arial" w:cs="Arial"/>
          <w:bCs/>
          <w:color w:val="000000"/>
          <w:sz w:val="20"/>
          <w:szCs w:val="20"/>
        </w:rPr>
        <w:t>R410a</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Anschluss:</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3/4 “ (Aussengewinde)</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Kondensatablauf:</w:t>
      </w:r>
    </w:p>
    <w:p w:rsidR="00D12D55" w:rsidRDefault="00D12D55" w:rsidP="00D12D55">
      <w:pPr>
        <w:rPr>
          <w:rFonts w:ascii="Arial" w:hAnsi="Arial" w:cs="Arial"/>
          <w:bCs/>
          <w:color w:val="000000"/>
          <w:sz w:val="20"/>
          <w:szCs w:val="20"/>
        </w:rPr>
      </w:pPr>
      <w:r w:rsidRPr="00D12D55">
        <w:rPr>
          <w:rFonts w:ascii="Arial" w:hAnsi="Arial" w:cs="Arial"/>
          <w:bCs/>
          <w:color w:val="000000"/>
          <w:sz w:val="20"/>
          <w:szCs w:val="20"/>
        </w:rPr>
        <w:t>1/2 “ (Aussengewinde)</w:t>
      </w:r>
    </w:p>
    <w:p w:rsidR="00D12D55" w:rsidRDefault="00D12D55" w:rsidP="00D12D55">
      <w:pPr>
        <w:rPr>
          <w:rFonts w:ascii="Arial" w:hAnsi="Arial" w:cs="Arial"/>
          <w:bCs/>
          <w:color w:val="000000"/>
          <w:sz w:val="20"/>
          <w:szCs w:val="20"/>
        </w:rPr>
      </w:pPr>
    </w:p>
    <w:p w:rsidR="00474F04" w:rsidRPr="00474F04" w:rsidRDefault="00474F04" w:rsidP="00D12D55">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lastRenderedPageBreak/>
        <w:t>Anschluss Heizwasser:</w:t>
      </w:r>
      <w:r w:rsidR="00AC45A9">
        <w:rPr>
          <w:rFonts w:ascii="Arial" w:hAnsi="Arial" w:cs="Arial"/>
          <w:bCs/>
          <w:color w:val="000000"/>
          <w:sz w:val="20"/>
          <w:szCs w:val="20"/>
        </w:rPr>
        <w:t xml:space="preserve"> </w:t>
      </w:r>
      <w:r w:rsidR="00DB4F5D">
        <w:rPr>
          <w:rFonts w:ascii="Arial" w:hAnsi="Arial" w:cs="Arial"/>
          <w:bCs/>
          <w:color w:val="000000"/>
          <w:sz w:val="20"/>
          <w:szCs w:val="20"/>
        </w:rPr>
        <w:t xml:space="preserve">3/4 “ </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DB4F5D" w:rsidP="00474F04">
      <w:pPr>
        <w:rPr>
          <w:rFonts w:ascii="Arial" w:hAnsi="Arial" w:cs="Arial"/>
          <w:bCs/>
          <w:color w:val="000000"/>
          <w:sz w:val="20"/>
          <w:szCs w:val="20"/>
        </w:rPr>
      </w:pPr>
      <w:r>
        <w:rPr>
          <w:rFonts w:ascii="Arial" w:hAnsi="Arial" w:cs="Arial"/>
          <w:bCs/>
          <w:color w:val="000000"/>
          <w:sz w:val="20"/>
          <w:szCs w:val="20"/>
        </w:rPr>
        <w:t>780</w:t>
      </w:r>
      <w:r w:rsidR="00671A48">
        <w:rPr>
          <w:rFonts w:ascii="Arial" w:hAnsi="Arial" w:cs="Arial"/>
          <w:bCs/>
          <w:color w:val="000000"/>
          <w:sz w:val="20"/>
          <w:szCs w:val="20"/>
        </w:rPr>
        <w:t xml:space="preserve"> x 9</w:t>
      </w:r>
      <w:r>
        <w:rPr>
          <w:rFonts w:ascii="Arial" w:hAnsi="Arial" w:cs="Arial"/>
          <w:bCs/>
          <w:color w:val="000000"/>
          <w:sz w:val="20"/>
          <w:szCs w:val="20"/>
        </w:rPr>
        <w:t>67 x 4</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lastRenderedPageBreak/>
        <w:t>9</w:t>
      </w:r>
      <w:r w:rsidR="00474F04" w:rsidRPr="00474F04">
        <w:rPr>
          <w:rFonts w:ascii="Arial" w:hAnsi="Arial" w:cs="Arial"/>
          <w:bCs/>
          <w:color w:val="000000"/>
          <w:sz w:val="20"/>
          <w:szCs w:val="20"/>
        </w:rPr>
        <w:t xml:space="preserve">00 x </w:t>
      </w:r>
      <w:r w:rsidR="00DB4F5D">
        <w:rPr>
          <w:rFonts w:ascii="Arial" w:hAnsi="Arial" w:cs="Arial"/>
          <w:bCs/>
          <w:color w:val="000000"/>
          <w:sz w:val="20"/>
          <w:szCs w:val="20"/>
        </w:rPr>
        <w:t>4</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DB4F5D">
        <w:rPr>
          <w:rFonts w:ascii="Arial" w:hAnsi="Arial" w:cs="Arial"/>
          <w:bCs/>
          <w:color w:val="000000"/>
          <w:sz w:val="20"/>
          <w:szCs w:val="20"/>
        </w:rPr>
        <w:t>78,5</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70F06"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DB4F5D" w:rsidRPr="00DB4F5D">
        <w:rPr>
          <w:rFonts w:ascii="Arial" w:eastAsia="DINNextLTPro-Light" w:hAnsi="Arial" w:cs="Arial"/>
          <w:b/>
          <w:color w:val="000000"/>
          <w:sz w:val="20"/>
          <w:szCs w:val="20"/>
          <w:lang w:val="da-DK"/>
        </w:rPr>
        <w:t>02PSL9040E3J1210</w:t>
      </w:r>
      <w:bookmarkEnd w:id="0"/>
    </w:p>
    <w:p w:rsidR="00D12D55" w:rsidRDefault="00D12D55"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191" w:rsidRDefault="00060191" w:rsidP="00385DDD">
      <w:r>
        <w:separator/>
      </w:r>
    </w:p>
  </w:endnote>
  <w:endnote w:type="continuationSeparator" w:id="0">
    <w:p w:rsidR="00060191" w:rsidRDefault="0006019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B4F5D" w:rsidRPr="00DB4F5D">
      <w:rPr>
        <w:rFonts w:ascii="Arial" w:hAnsi="Arial" w:cs="Arial"/>
        <w:bCs/>
        <w:noProof/>
        <w:sz w:val="16"/>
        <w:szCs w:val="16"/>
        <w:lang w:val="de-DE"/>
      </w:rPr>
      <w:t>4</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B4F5D" w:rsidRPr="00DB4F5D">
      <w:rPr>
        <w:rFonts w:ascii="Arial" w:hAnsi="Arial" w:cs="Arial"/>
        <w:bCs/>
        <w:noProof/>
        <w:sz w:val="16"/>
        <w:szCs w:val="16"/>
        <w:lang w:val="de-DE"/>
      </w:rPr>
      <w:t>4</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191" w:rsidRDefault="00060191" w:rsidP="00385DDD">
      <w:r>
        <w:separator/>
      </w:r>
    </w:p>
  </w:footnote>
  <w:footnote w:type="continuationSeparator" w:id="0">
    <w:p w:rsidR="00060191" w:rsidRDefault="0006019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F375-47B9-4428-9567-2CA7D78A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2021-07-29T11:52:00Z</dcterms:created>
  <dcterms:modified xsi:type="dcterms:W3CDTF">2021-07-29T11:52:00Z</dcterms:modified>
</cp:coreProperties>
</file>