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034FDF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E13B3"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034FDF" w:rsidRDefault="00034FDF" w:rsidP="00034FDF">
      <w:pPr>
        <w:spacing w:before="16" w:line="258" w:lineRule="auto"/>
        <w:ind w:right="579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edu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aulänge</w:t>
      </w:r>
      <w:proofErr w:type="spellEnd"/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1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proofErr w:type="spellEnd"/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te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8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1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rs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.3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2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re</w:t>
      </w:r>
      <w:r w:rsidRPr="00E46908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u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tz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achun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onik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034FDF" w:rsidRPr="00E46908" w:rsidRDefault="00034FDF" w:rsidP="00034FDF">
      <w:pPr>
        <w:spacing w:before="84" w:line="258" w:lineRule="auto"/>
        <w:ind w:left="141" w:right="311"/>
        <w:rPr>
          <w:rFonts w:ascii="Arial" w:eastAsia="Arial" w:hAnsi="Arial" w:cs="Arial"/>
          <w:sz w:val="18"/>
          <w:szCs w:val="18"/>
          <w:lang w:val="de-DE"/>
        </w:rPr>
      </w:pPr>
    </w:p>
    <w:p w:rsidR="00034FDF" w:rsidRPr="00E46908" w:rsidRDefault="00034FDF" w:rsidP="00034FD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CE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EG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–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E46908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6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BE411F" w:rsidRDefault="00BE411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6E15A0">
        <w:rPr>
          <w:rFonts w:ascii="Arial" w:hAnsi="Arial" w:cs="Arial"/>
          <w:bCs/>
          <w:color w:val="000000"/>
          <w:sz w:val="20"/>
          <w:szCs w:val="20"/>
        </w:rPr>
        <w:t>55,7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6E15A0">
        <w:rPr>
          <w:rFonts w:ascii="Arial" w:hAnsi="Arial" w:cs="Arial"/>
          <w:bCs/>
          <w:color w:val="000000"/>
          <w:sz w:val="20"/>
          <w:szCs w:val="20"/>
        </w:rPr>
        <w:t>56,3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230, 1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6E15A0">
        <w:rPr>
          <w:rFonts w:ascii="Arial" w:hAnsi="Arial" w:cs="Arial"/>
          <w:bCs/>
          <w:color w:val="000000"/>
          <w:sz w:val="20"/>
          <w:szCs w:val="20"/>
        </w:rPr>
        <w:t>510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2</w:t>
      </w:r>
      <w:r w:rsidR="006D1FC1">
        <w:rPr>
          <w:rFonts w:ascii="Arial" w:hAnsi="Arial" w:cs="Arial"/>
          <w:bCs/>
          <w:color w:val="000000"/>
          <w:sz w:val="20"/>
          <w:szCs w:val="20"/>
        </w:rPr>
        <w:t>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1</w:t>
      </w:r>
      <w:r w:rsidR="006E15A0">
        <w:rPr>
          <w:rFonts w:ascii="Arial" w:hAnsi="Arial" w:cs="Arial"/>
          <w:bCs/>
          <w:color w:val="000000"/>
          <w:sz w:val="20"/>
          <w:szCs w:val="20"/>
        </w:rPr>
        <w:t>41</w:t>
      </w:r>
      <w:r w:rsidR="00420FD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6</w:t>
      </w:r>
      <w:r w:rsidR="006E15A0">
        <w:rPr>
          <w:rFonts w:ascii="Arial" w:hAnsi="Arial" w:cs="Arial"/>
          <w:bCs/>
          <w:color w:val="000000"/>
          <w:sz w:val="20"/>
          <w:szCs w:val="20"/>
        </w:rPr>
        <w:t>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E15A0">
        <w:rPr>
          <w:rFonts w:ascii="Arial" w:hAnsi="Arial" w:cs="Arial"/>
          <w:bCs/>
          <w:color w:val="000000"/>
          <w:sz w:val="20"/>
          <w:szCs w:val="20"/>
        </w:rPr>
        <w:t>75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6E15A0">
        <w:rPr>
          <w:rFonts w:ascii="Arial" w:hAnsi="Arial" w:cs="Arial"/>
          <w:bCs/>
          <w:color w:val="000000"/>
          <w:sz w:val="20"/>
          <w:szCs w:val="20"/>
        </w:rPr>
        <w:t>81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) : </w:t>
      </w:r>
      <w:r w:rsidR="006E15A0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10</w:t>
      </w:r>
      <w:r w:rsidR="006D1FC1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6D1FC1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E15A0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38</w:t>
      </w:r>
      <w:r w:rsidR="006D1FC1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6D1FC1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4</w:t>
      </w:r>
      <w:r w:rsidR="006E15A0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420FDD">
        <w:rPr>
          <w:rFonts w:ascii="Arial" w:eastAsia="Arial" w:hAnsi="Arial" w:cs="Arial"/>
          <w:spacing w:val="1"/>
          <w:sz w:val="18"/>
          <w:szCs w:val="18"/>
          <w:lang w:val="de-DE"/>
        </w:rPr>
        <w:t>1</w:t>
      </w:r>
      <w:r w:rsidR="006D1FC1" w:rsidRPr="00A70E8B">
        <w:rPr>
          <w:spacing w:val="17"/>
          <w:sz w:val="18"/>
          <w:szCs w:val="18"/>
          <w:lang w:val="de-DE"/>
        </w:rPr>
        <w:t xml:space="preserve"> </w:t>
      </w:r>
      <w:r w:rsidR="009118E0" w:rsidRPr="00113E4D">
        <w:rPr>
          <w:rFonts w:ascii="Arial" w:eastAsia="Arial" w:hAnsi="Arial" w:cs="Arial"/>
          <w:sz w:val="18"/>
          <w:szCs w:val="18"/>
          <w:lang w:val="de-DE"/>
        </w:rPr>
        <w:t>mm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6E15A0">
        <w:rPr>
          <w:rFonts w:ascii="Arial" w:eastAsia="Arial" w:hAnsi="Arial" w:cs="Arial"/>
          <w:sz w:val="18"/>
          <w:szCs w:val="18"/>
          <w:lang w:val="de-DE"/>
        </w:rPr>
        <w:t>7</w:t>
      </w:r>
      <w:r w:rsidR="003230F8">
        <w:rPr>
          <w:rFonts w:ascii="Arial" w:eastAsia="Arial" w:hAnsi="Arial" w:cs="Arial"/>
          <w:sz w:val="18"/>
          <w:szCs w:val="18"/>
          <w:lang w:val="de-DE"/>
        </w:rPr>
        <w:t>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6E15A0">
        <w:rPr>
          <w:rFonts w:ascii="Arial" w:eastAsia="Arial" w:hAnsi="Arial" w:cs="Arial"/>
          <w:sz w:val="18"/>
          <w:szCs w:val="18"/>
          <w:lang w:val="de-DE"/>
        </w:rPr>
        <w:t>40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6E15A0">
        <w:rPr>
          <w:rFonts w:ascii="Arial" w:hAnsi="Arial" w:cs="Arial"/>
          <w:bCs/>
          <w:color w:val="000000"/>
          <w:sz w:val="20"/>
          <w:szCs w:val="20"/>
        </w:rPr>
        <w:t>33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13208</w:t>
      </w:r>
      <w:r w:rsidR="003230F8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E15A0" w:rsidRDefault="00141D31" w:rsidP="006E15A0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6D1FC1" w:rsidRPr="006E15A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P</w:t>
      </w:r>
      <w:r w:rsidR="006E15A0" w:rsidRPr="006E15A0">
        <w:rPr>
          <w:rFonts w:ascii="Arial" w:eastAsia="Arial" w:hAnsi="Arial" w:cs="Arial"/>
          <w:b/>
          <w:sz w:val="20"/>
          <w:szCs w:val="20"/>
        </w:rPr>
        <w:t>KVR</w:t>
      </w:r>
      <w:r w:rsidR="006E15A0" w:rsidRPr="006E15A0">
        <w:rPr>
          <w:rFonts w:ascii="Arial" w:eastAsia="Arial" w:hAnsi="Arial" w:cs="Arial"/>
          <w:b/>
          <w:spacing w:val="1"/>
          <w:sz w:val="20"/>
          <w:szCs w:val="20"/>
        </w:rPr>
        <w:t>704</w:t>
      </w:r>
      <w:r w:rsidR="006E15A0" w:rsidRPr="006E15A0">
        <w:rPr>
          <w:rFonts w:ascii="Arial" w:eastAsia="Arial" w:hAnsi="Arial" w:cs="Arial"/>
          <w:b/>
          <w:sz w:val="20"/>
          <w:szCs w:val="20"/>
        </w:rPr>
        <w:t>0EC</w:t>
      </w:r>
      <w:r w:rsidR="006E15A0" w:rsidRPr="006E15A0">
        <w:rPr>
          <w:rFonts w:ascii="Arial" w:hAnsi="Arial" w:cs="Arial"/>
          <w:b/>
          <w:spacing w:val="2"/>
          <w:sz w:val="20"/>
          <w:szCs w:val="20"/>
        </w:rPr>
        <w:t>3</w:t>
      </w:r>
      <w:r w:rsidR="006E15A0" w:rsidRPr="006E15A0">
        <w:rPr>
          <w:rFonts w:ascii="Arial" w:eastAsia="Arial" w:hAnsi="Arial" w:cs="Arial"/>
          <w:b/>
          <w:sz w:val="20"/>
          <w:szCs w:val="20"/>
        </w:rPr>
        <w:t>0</w:t>
      </w:r>
      <w:bookmarkEnd w:id="0"/>
    </w:p>
    <w:p w:rsidR="006D1FC1" w:rsidRDefault="006D1FC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E2" w:rsidRDefault="00E546E2" w:rsidP="00385DDD">
      <w:r>
        <w:separator/>
      </w:r>
    </w:p>
  </w:endnote>
  <w:endnote w:type="continuationSeparator" w:id="0">
    <w:p w:rsidR="00E546E2" w:rsidRDefault="00E546E2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E15A0" w:rsidRPr="006E15A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E15A0" w:rsidRPr="006E15A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E2" w:rsidRDefault="00E546E2" w:rsidP="00385DDD">
      <w:r>
        <w:separator/>
      </w:r>
    </w:p>
  </w:footnote>
  <w:footnote w:type="continuationSeparator" w:id="0">
    <w:p w:rsidR="00E546E2" w:rsidRDefault="00E546E2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FA92-4932-4641-B170-85156EAA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2021-07-19T12:46:00Z</dcterms:created>
  <dcterms:modified xsi:type="dcterms:W3CDTF">2021-07-19T12:46:00Z</dcterms:modified>
</cp:coreProperties>
</file>