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A15634" w:rsidP="005E13B3">
      <w:pPr>
        <w:rPr>
          <w:rFonts w:ascii="Arial" w:hAnsi="Arial" w:cs="Arial"/>
          <w:b/>
          <w:bCs/>
          <w:color w:val="000000"/>
          <w:sz w:val="20"/>
          <w:szCs w:val="20"/>
        </w:rPr>
      </w:pPr>
      <w:r>
        <w:rPr>
          <w:rFonts w:ascii="Arial" w:hAnsi="Arial" w:cs="Arial"/>
          <w:b/>
          <w:bCs/>
          <w:color w:val="000000"/>
          <w:sz w:val="20"/>
          <w:szCs w:val="20"/>
        </w:rPr>
        <w:t>PMPS…</w:t>
      </w:r>
      <w:r w:rsidR="004520EC">
        <w:rPr>
          <w:rFonts w:ascii="Arial" w:hAnsi="Arial" w:cs="Arial"/>
          <w:b/>
          <w:bCs/>
          <w:color w:val="000000"/>
          <w:sz w:val="20"/>
          <w:szCs w:val="20"/>
        </w:rPr>
        <w:t>D</w:t>
      </w:r>
      <w:r w:rsidR="0068457A">
        <w:rPr>
          <w:rFonts w:ascii="Arial" w:hAnsi="Arial" w:cs="Arial"/>
          <w:b/>
          <w:bCs/>
          <w:color w:val="000000"/>
          <w:sz w:val="20"/>
          <w:szCs w:val="20"/>
        </w:rPr>
        <w:t>4</w:t>
      </w:r>
      <w:r w:rsidR="004E75C5">
        <w:rPr>
          <w:rFonts w:ascii="Arial" w:hAnsi="Arial" w:cs="Arial"/>
          <w:b/>
          <w:bCs/>
          <w:color w:val="000000"/>
          <w:sz w:val="20"/>
          <w:szCs w:val="20"/>
        </w:rPr>
        <w:t>40</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Küchenabluftbox</w:t>
      </w:r>
      <w:r w:rsidR="007B37D9">
        <w:rPr>
          <w:rFonts w:ascii="Arial" w:hAnsi="Arial" w:cs="Arial"/>
          <w:b/>
          <w:bCs/>
          <w:color w:val="000000"/>
          <w:sz w:val="20"/>
          <w:szCs w:val="20"/>
        </w:rPr>
        <w:t xml:space="preserve"> </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an Gehäuse umgesetzt werden und ermöglichen dadurch drei Ausblasrichtungen. Die Anschlussstutzen sind auf Normrohre abgestimmt und zusätzlich mit Doppellippendichtungen für eine dichte Kanalverbindung ausgestattet. Im Gehäuseboden ist ein Kondensat-/Fettablauf integriert (Ausblas oben). Der Anschluss des Kondensatablaufs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68457A" w:rsidRPr="0068457A" w:rsidRDefault="0068457A" w:rsidP="0068457A">
      <w:pPr>
        <w:rPr>
          <w:rFonts w:ascii="Arial" w:eastAsia="Arial" w:hAnsi="Arial" w:cs="Arial"/>
          <w:sz w:val="18"/>
          <w:szCs w:val="18"/>
          <w:lang w:val="de-DE"/>
        </w:rPr>
      </w:pP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68457A" w:rsidRPr="0068457A" w:rsidRDefault="0068457A" w:rsidP="0068457A">
      <w:pPr>
        <w:rPr>
          <w:rFonts w:ascii="Arial" w:eastAsia="Arial" w:hAnsi="Arial" w:cs="Arial"/>
          <w:sz w:val="18"/>
          <w:szCs w:val="18"/>
          <w:lang w:val="de-DE"/>
        </w:rPr>
      </w:pPr>
    </w:p>
    <w:p w:rsidR="007B37D9"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68457A">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7E181C">
        <w:rPr>
          <w:rFonts w:ascii="Arial" w:hAnsi="Arial" w:cs="Arial"/>
          <w:bCs/>
          <w:color w:val="000000"/>
          <w:sz w:val="20"/>
          <w:szCs w:val="20"/>
        </w:rPr>
        <w:t>53,7</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Wirkungsgrad total max. (η t):</w:t>
      </w:r>
      <w:r w:rsidR="007E181C">
        <w:rPr>
          <w:rFonts w:ascii="Arial" w:hAnsi="Arial" w:cs="Arial"/>
          <w:bCs/>
          <w:color w:val="000000"/>
          <w:sz w:val="20"/>
          <w:szCs w:val="20"/>
        </w:rPr>
        <w:t xml:space="preserve"> 57,8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4520EC">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4520EC">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08465C">
        <w:rPr>
          <w:rFonts w:ascii="Arial" w:hAnsi="Arial" w:cs="Arial"/>
          <w:bCs/>
          <w:color w:val="000000"/>
          <w:sz w:val="20"/>
          <w:szCs w:val="20"/>
        </w:rPr>
        <w:t>1</w:t>
      </w:r>
      <w:r w:rsidR="007E181C">
        <w:rPr>
          <w:rFonts w:ascii="Arial" w:hAnsi="Arial" w:cs="Arial"/>
          <w:bCs/>
          <w:color w:val="000000"/>
          <w:sz w:val="20"/>
          <w:szCs w:val="20"/>
        </w:rPr>
        <w:t>504</w:t>
      </w:r>
      <w:r w:rsidR="00B739ED">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7E181C">
        <w:rPr>
          <w:rFonts w:ascii="Arial" w:hAnsi="Arial" w:cs="Arial"/>
          <w:bCs/>
          <w:color w:val="000000"/>
          <w:sz w:val="20"/>
          <w:szCs w:val="20"/>
        </w:rPr>
        <w:t>3,0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739ED">
        <w:rPr>
          <w:rFonts w:ascii="Arial" w:hAnsi="Arial" w:cs="Arial"/>
          <w:bCs/>
          <w:color w:val="000000"/>
          <w:sz w:val="20"/>
          <w:szCs w:val="20"/>
        </w:rPr>
        <w:t>1</w:t>
      </w:r>
      <w:r w:rsidR="007E181C">
        <w:rPr>
          <w:rFonts w:ascii="Arial" w:hAnsi="Arial" w:cs="Arial"/>
          <w:bCs/>
          <w:color w:val="000000"/>
          <w:sz w:val="20"/>
          <w:szCs w:val="20"/>
        </w:rPr>
        <w:t>45</w:t>
      </w:r>
      <w:r w:rsidR="00B739ED">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4520EC">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3E6F4F">
        <w:rPr>
          <w:rFonts w:ascii="Arial" w:hAnsi="Arial" w:cs="Arial"/>
          <w:bCs/>
          <w:color w:val="000000"/>
          <w:sz w:val="20"/>
          <w:szCs w:val="20"/>
        </w:rPr>
        <w:t xml:space="preserve"> </w:t>
      </w:r>
      <w:r w:rsidR="004520EC">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A15634">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08465C">
        <w:rPr>
          <w:rFonts w:ascii="Arial" w:hAnsi="Arial" w:cs="Arial"/>
          <w:bCs/>
          <w:color w:val="000000"/>
          <w:sz w:val="20"/>
          <w:szCs w:val="20"/>
        </w:rPr>
        <w:t>7</w:t>
      </w:r>
      <w:r w:rsidR="007E181C">
        <w:rPr>
          <w:rFonts w:ascii="Arial" w:hAnsi="Arial" w:cs="Arial"/>
          <w:bCs/>
          <w:color w:val="000000"/>
          <w:sz w:val="20"/>
          <w:szCs w:val="20"/>
        </w:rPr>
        <w:t>2</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8465C">
        <w:rPr>
          <w:rFonts w:ascii="Arial" w:hAnsi="Arial" w:cs="Arial"/>
          <w:bCs/>
          <w:color w:val="000000"/>
          <w:sz w:val="20"/>
          <w:szCs w:val="20"/>
        </w:rPr>
        <w:t>8</w:t>
      </w:r>
      <w:r w:rsidR="007E181C">
        <w:rPr>
          <w:rFonts w:ascii="Arial" w:hAnsi="Arial" w:cs="Arial"/>
          <w:bCs/>
          <w:color w:val="000000"/>
          <w:sz w:val="20"/>
          <w:szCs w:val="20"/>
        </w:rPr>
        <w:t>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8465C">
        <w:rPr>
          <w:rFonts w:ascii="Arial" w:hAnsi="Arial" w:cs="Arial"/>
          <w:bCs/>
          <w:color w:val="000000"/>
          <w:sz w:val="20"/>
          <w:szCs w:val="20"/>
        </w:rPr>
        <w:t>8</w:t>
      </w:r>
      <w:r w:rsidR="007E181C">
        <w:rPr>
          <w:rFonts w:ascii="Arial" w:hAnsi="Arial" w:cs="Arial"/>
          <w:bCs/>
          <w:color w:val="000000"/>
          <w:sz w:val="20"/>
          <w:szCs w:val="20"/>
        </w:rPr>
        <w:t>3</w:t>
      </w:r>
      <w:r w:rsidRPr="00333004">
        <w:rPr>
          <w:rFonts w:ascii="Arial" w:hAnsi="Arial" w:cs="Arial"/>
          <w:bCs/>
          <w:color w:val="000000"/>
          <w:sz w:val="20"/>
          <w:szCs w:val="20"/>
        </w:rPr>
        <w:t xml:space="preserve"> 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7E181C" w:rsidRPr="00432507">
        <w:rPr>
          <w:rFonts w:ascii="Arial" w:eastAsia="Arial" w:hAnsi="Arial" w:cs="Arial"/>
          <w:sz w:val="18"/>
          <w:szCs w:val="18"/>
          <w:lang w:val="de-DE"/>
        </w:rPr>
        <w:t>1016</w:t>
      </w:r>
      <w:r w:rsidR="007E181C">
        <w:rPr>
          <w:rFonts w:ascii="Arial" w:eastAsia="Arial" w:hAnsi="Arial" w:cs="Arial"/>
          <w:sz w:val="18"/>
          <w:szCs w:val="18"/>
          <w:lang w:val="de-DE"/>
        </w:rPr>
        <w:t xml:space="preserve"> </w:t>
      </w:r>
      <w:r w:rsidR="007E181C" w:rsidRPr="00432507">
        <w:rPr>
          <w:rFonts w:ascii="Arial" w:eastAsia="Arial" w:hAnsi="Arial" w:cs="Arial"/>
          <w:sz w:val="18"/>
          <w:szCs w:val="18"/>
          <w:lang w:val="de-DE"/>
        </w:rPr>
        <w:t>x</w:t>
      </w:r>
      <w:r w:rsidR="007E181C">
        <w:rPr>
          <w:rFonts w:ascii="Arial" w:eastAsia="Arial" w:hAnsi="Arial" w:cs="Arial"/>
          <w:sz w:val="18"/>
          <w:szCs w:val="18"/>
          <w:lang w:val="de-DE"/>
        </w:rPr>
        <w:t xml:space="preserve"> </w:t>
      </w:r>
      <w:r w:rsidR="007E181C" w:rsidRPr="00432507">
        <w:rPr>
          <w:rFonts w:ascii="Arial" w:eastAsia="Arial" w:hAnsi="Arial" w:cs="Arial"/>
          <w:sz w:val="18"/>
          <w:szCs w:val="18"/>
          <w:lang w:val="de-DE"/>
        </w:rPr>
        <w:t>510</w:t>
      </w:r>
      <w:r w:rsidR="007E181C">
        <w:rPr>
          <w:rFonts w:ascii="Arial" w:eastAsia="Arial" w:hAnsi="Arial" w:cs="Arial"/>
          <w:sz w:val="18"/>
          <w:szCs w:val="18"/>
          <w:lang w:val="de-DE"/>
        </w:rPr>
        <w:t xml:space="preserve"> </w:t>
      </w:r>
      <w:r w:rsidR="007E181C" w:rsidRPr="00432507">
        <w:rPr>
          <w:rFonts w:ascii="Arial" w:eastAsia="Arial" w:hAnsi="Arial" w:cs="Arial"/>
          <w:sz w:val="18"/>
          <w:szCs w:val="18"/>
          <w:lang w:val="de-DE"/>
        </w:rPr>
        <w:t>x</w:t>
      </w:r>
      <w:r w:rsidR="007E181C">
        <w:rPr>
          <w:rFonts w:ascii="Arial" w:eastAsia="Arial" w:hAnsi="Arial" w:cs="Arial"/>
          <w:sz w:val="18"/>
          <w:szCs w:val="18"/>
          <w:lang w:val="de-DE"/>
        </w:rPr>
        <w:t xml:space="preserve"> </w:t>
      </w:r>
      <w:r w:rsidR="007E181C" w:rsidRPr="00432507">
        <w:rPr>
          <w:rFonts w:ascii="Arial" w:eastAsia="Arial" w:hAnsi="Arial" w:cs="Arial"/>
          <w:sz w:val="18"/>
          <w:szCs w:val="18"/>
          <w:lang w:val="de-DE"/>
        </w:rPr>
        <w:t>915</w:t>
      </w:r>
      <w:r w:rsidR="007E181C" w:rsidRPr="00432507">
        <w:rPr>
          <w:spacing w:val="15"/>
          <w:sz w:val="18"/>
          <w:szCs w:val="18"/>
          <w:lang w:val="de-DE"/>
        </w:rPr>
        <w:t xml:space="preserve"> </w:t>
      </w:r>
      <w:r w:rsidR="004E75C5" w:rsidRPr="00CE44F2">
        <w:rPr>
          <w:spacing w:val="15"/>
          <w:sz w:val="18"/>
          <w:szCs w:val="18"/>
          <w:lang w:val="de-DE"/>
        </w:rPr>
        <w:t xml:space="preserve"> </w:t>
      </w:r>
      <w:r w:rsidR="003E6F4F">
        <w:rPr>
          <w:rFonts w:ascii="Arial" w:eastAsia="Arial" w:hAnsi="Arial" w:cs="Arial"/>
          <w:sz w:val="18"/>
          <w:szCs w:val="18"/>
        </w:rPr>
        <w:t xml:space="preserve"> mm</w:t>
      </w:r>
    </w:p>
    <w:p w:rsidR="003B54BB" w:rsidRDefault="003B54BB" w:rsidP="009118E0">
      <w:pPr>
        <w:ind w:right="-20"/>
        <w:rPr>
          <w:rFonts w:ascii="Arial" w:eastAsia="Arial" w:hAnsi="Arial" w:cs="Arial"/>
          <w:sz w:val="18"/>
          <w:szCs w:val="18"/>
          <w:lang w:val="de-DE"/>
        </w:rPr>
      </w:pPr>
      <w:r>
        <w:rPr>
          <w:rFonts w:ascii="Arial" w:eastAsia="Arial" w:hAnsi="Arial" w:cs="Arial"/>
          <w:sz w:val="18"/>
          <w:szCs w:val="18"/>
        </w:rPr>
        <w:t>Anschlussdurchmesser:</w:t>
      </w:r>
      <w:r>
        <w:rPr>
          <w:spacing w:val="-31"/>
          <w:sz w:val="18"/>
          <w:szCs w:val="18"/>
        </w:rPr>
        <w:t xml:space="preserve"> </w:t>
      </w:r>
      <w:r>
        <w:rPr>
          <w:sz w:val="18"/>
          <w:szCs w:val="18"/>
        </w:rPr>
        <w:t xml:space="preserve"> </w:t>
      </w:r>
      <w:r w:rsidR="003A7070">
        <w:rPr>
          <w:rFonts w:ascii="Arial" w:eastAsia="Arial" w:hAnsi="Arial" w:cs="Arial"/>
          <w:sz w:val="18"/>
          <w:szCs w:val="18"/>
        </w:rPr>
        <w:t>3</w:t>
      </w:r>
      <w:r w:rsidR="007E181C">
        <w:rPr>
          <w:rFonts w:ascii="Arial" w:eastAsia="Arial" w:hAnsi="Arial" w:cs="Arial"/>
          <w:sz w:val="18"/>
          <w:szCs w:val="18"/>
        </w:rPr>
        <w:t xml:space="preserve">99 </w:t>
      </w:r>
      <w:r>
        <w:rPr>
          <w:rFonts w:ascii="Arial" w:eastAsia="Arial" w:hAnsi="Arial" w:cs="Arial"/>
          <w:sz w:val="18"/>
          <w:szCs w:val="18"/>
        </w:rPr>
        <w:t>mm</w:t>
      </w:r>
    </w:p>
    <w:p w:rsidR="009118E0" w:rsidRPr="00113E4D" w:rsidRDefault="00A87EFF" w:rsidP="009118E0">
      <w:pPr>
        <w:ind w:right="-20"/>
        <w:rPr>
          <w:rFonts w:ascii="Arial" w:eastAsia="Arial" w:hAnsi="Arial" w:cs="Arial"/>
          <w:sz w:val="18"/>
          <w:szCs w:val="18"/>
          <w:lang w:val="de-DE"/>
        </w:rPr>
      </w:pPr>
      <w:r w:rsidRPr="00A87EFF">
        <w:rPr>
          <w:rFonts w:ascii="Arial" w:eastAsia="Arial" w:hAnsi="Arial" w:cs="Arial"/>
          <w:sz w:val="18"/>
          <w:szCs w:val="18"/>
          <w:lang w:val="de-DE"/>
        </w:rPr>
        <w:t>Kondensatanschluss</w:t>
      </w:r>
      <w:r>
        <w:rPr>
          <w:rFonts w:ascii="Arial" w:eastAsia="Arial" w:hAnsi="Arial" w:cs="Arial"/>
          <w:sz w:val="18"/>
          <w:szCs w:val="18"/>
          <w:lang w:val="de-DE"/>
        </w:rPr>
        <w:t xml:space="preserve">: </w:t>
      </w:r>
      <w:r w:rsidRPr="00A87EFF">
        <w:rPr>
          <w:rFonts w:ascii="Arial" w:eastAsia="Arial" w:hAnsi="Arial" w:cs="Arial"/>
          <w:sz w:val="18"/>
          <w:szCs w:val="18"/>
          <w:lang w:val="de-DE"/>
        </w:rPr>
        <w:t>3/4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7E181C">
        <w:rPr>
          <w:rFonts w:ascii="Arial" w:hAnsi="Arial" w:cs="Arial"/>
          <w:bCs/>
          <w:color w:val="000000"/>
          <w:sz w:val="20"/>
          <w:szCs w:val="20"/>
        </w:rPr>
        <w:t>112,7</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4520EC" w:rsidRPr="00F60726">
        <w:rPr>
          <w:rFonts w:ascii="Arial" w:eastAsia="Arial" w:hAnsi="Arial" w:cs="Arial"/>
          <w:sz w:val="18"/>
          <w:szCs w:val="18"/>
          <w:lang w:val="de-DE"/>
        </w:rPr>
        <w:t>141262</w:t>
      </w:r>
    </w:p>
    <w:p w:rsidR="004520EC" w:rsidRDefault="004520EC" w:rsidP="00141D31">
      <w:pPr>
        <w:autoSpaceDE w:val="0"/>
        <w:autoSpaceDN w:val="0"/>
        <w:adjustRightInd w:val="0"/>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BD4449" w:rsidRPr="00BD4449" w:rsidRDefault="00141D31" w:rsidP="00BD4449">
      <w:pPr>
        <w:rPr>
          <w:rFonts w:ascii="Arial" w:hAnsi="Arial" w:cs="Arial"/>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7E181C">
        <w:rPr>
          <w:rFonts w:ascii="Arial" w:hAnsi="Arial" w:cs="Arial"/>
          <w:b/>
          <w:color w:val="000000"/>
          <w:sz w:val="22"/>
          <w:szCs w:val="22"/>
        </w:rPr>
        <w:t>02PMPS</w:t>
      </w:r>
      <w:r w:rsidR="0008465C">
        <w:rPr>
          <w:rFonts w:ascii="Arial" w:hAnsi="Arial" w:cs="Arial"/>
          <w:b/>
          <w:color w:val="000000"/>
          <w:sz w:val="22"/>
          <w:szCs w:val="22"/>
        </w:rPr>
        <w:t>5</w:t>
      </w:r>
      <w:r w:rsidR="007E181C">
        <w:rPr>
          <w:rFonts w:ascii="Arial" w:hAnsi="Arial" w:cs="Arial"/>
          <w:b/>
          <w:color w:val="000000"/>
          <w:sz w:val="22"/>
          <w:szCs w:val="22"/>
        </w:rPr>
        <w:t>0</w:t>
      </w:r>
      <w:r w:rsidR="0012573E" w:rsidRPr="0012573E">
        <w:rPr>
          <w:rFonts w:ascii="Arial" w:hAnsi="Arial" w:cs="Arial"/>
          <w:b/>
          <w:color w:val="000000"/>
          <w:sz w:val="22"/>
          <w:szCs w:val="22"/>
        </w:rPr>
        <w:t>0D440</w:t>
      </w:r>
    </w:p>
    <w:bookmarkEnd w:id="0"/>
    <w:p w:rsidR="00141D31" w:rsidRDefault="00141D31" w:rsidP="004520EC">
      <w:pPr>
        <w:spacing w:line="204" w:lineRule="exact"/>
        <w:ind w:left="20" w:right="-47"/>
        <w:rPr>
          <w:rFonts w:ascii="Arial" w:eastAsia="DINNextLTPro-Light" w:hAnsi="Arial" w:cs="Arial"/>
          <w:b/>
          <w:color w:val="000000"/>
          <w:sz w:val="20"/>
          <w:szCs w:val="20"/>
          <w:lang w:val="da-DK"/>
        </w:rPr>
      </w:pPr>
    </w:p>
    <w:p w:rsidR="004520EC" w:rsidRPr="00333004" w:rsidRDefault="004520EC" w:rsidP="004520EC">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9F" w:rsidRDefault="009D039F" w:rsidP="00385DDD">
      <w:r>
        <w:separator/>
      </w:r>
    </w:p>
  </w:endnote>
  <w:endnote w:type="continuationSeparator" w:id="0">
    <w:p w:rsidR="009D039F" w:rsidRDefault="009D039F"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4520EC">
      <w:rPr>
        <w:rFonts w:ascii="Arial" w:hAnsi="Arial" w:cs="Arial"/>
        <w:sz w:val="16"/>
        <w:szCs w:val="16"/>
      </w:rPr>
      <w:t>14.02.22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7E181C" w:rsidRPr="007E181C">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7E181C" w:rsidRPr="007E181C">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9F" w:rsidRDefault="009D039F" w:rsidP="00385DDD">
      <w:r>
        <w:separator/>
      </w:r>
    </w:p>
  </w:footnote>
  <w:footnote w:type="continuationSeparator" w:id="0">
    <w:p w:rsidR="009D039F" w:rsidRDefault="009D039F"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520EC"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Abluftventilatoren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65C"/>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EE9"/>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2F9"/>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73E"/>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3BF"/>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6A4"/>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070"/>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EC"/>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5C5"/>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57A"/>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181C"/>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E95"/>
    <w:rsid w:val="008B7FC4"/>
    <w:rsid w:val="008C0B17"/>
    <w:rsid w:val="008C0BAD"/>
    <w:rsid w:val="008C218F"/>
    <w:rsid w:val="008C21F7"/>
    <w:rsid w:val="008C2370"/>
    <w:rsid w:val="008C24EB"/>
    <w:rsid w:val="008C2F5B"/>
    <w:rsid w:val="008C3A10"/>
    <w:rsid w:val="008C41B8"/>
    <w:rsid w:val="008C41C9"/>
    <w:rsid w:val="008C4AB2"/>
    <w:rsid w:val="008C4C00"/>
    <w:rsid w:val="008C562A"/>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5C64"/>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39F"/>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39ED"/>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449"/>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B6D"/>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4370">
      <w:bodyDiv w:val="1"/>
      <w:marLeft w:val="0"/>
      <w:marRight w:val="0"/>
      <w:marTop w:val="0"/>
      <w:marBottom w:val="0"/>
      <w:divBdr>
        <w:top w:val="none" w:sz="0" w:space="0" w:color="auto"/>
        <w:left w:val="none" w:sz="0" w:space="0" w:color="auto"/>
        <w:bottom w:val="none" w:sz="0" w:space="0" w:color="auto"/>
        <w:right w:val="none" w:sz="0" w:space="0" w:color="auto"/>
      </w:divBdr>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487896299">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D563-E1AE-4041-8A3F-79D93792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2022-02-14T12:01:00Z</dcterms:created>
  <dcterms:modified xsi:type="dcterms:W3CDTF">2022-02-14T12:01:00Z</dcterms:modified>
</cp:coreProperties>
</file>